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11CBC" w14:textId="77777777" w:rsidR="007A1128" w:rsidRPr="007A1128" w:rsidRDefault="007A1128" w:rsidP="007A1128">
      <w:pPr>
        <w:rPr>
          <w:rFonts w:ascii="Arial Nova Light" w:hAnsi="Arial Nova Light"/>
          <w:b/>
          <w:bCs/>
          <w:kern w:val="0"/>
          <w:sz w:val="20"/>
          <w:szCs w:val="20"/>
          <w:u w:val="single"/>
          <w14:ligatures w14:val="none"/>
        </w:rPr>
      </w:pPr>
      <w:r w:rsidRPr="007A1128">
        <w:rPr>
          <w:rFonts w:ascii="Century" w:hAnsi="Century"/>
          <w:noProof/>
          <w:kern w:val="0"/>
          <w:sz w:val="18"/>
          <w:szCs w:val="18"/>
          <w14:ligatures w14:val="none"/>
        </w:rPr>
        <mc:AlternateContent>
          <mc:Choice Requires="wps">
            <w:drawing>
              <wp:anchor distT="45720" distB="45720" distL="114300" distR="114300" simplePos="0" relativeHeight="251660288" behindDoc="0" locked="0" layoutInCell="1" allowOverlap="1" wp14:anchorId="58C39E96" wp14:editId="63A7CF9C">
                <wp:simplePos x="0" y="0"/>
                <wp:positionH relativeFrom="margin">
                  <wp:align>right</wp:align>
                </wp:positionH>
                <wp:positionV relativeFrom="paragraph">
                  <wp:posOffset>57</wp:posOffset>
                </wp:positionV>
                <wp:extent cx="2360930" cy="791210"/>
                <wp:effectExtent l="0" t="0" r="889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91570"/>
                        </a:xfrm>
                        <a:prstGeom prst="rect">
                          <a:avLst/>
                        </a:prstGeom>
                        <a:solidFill>
                          <a:srgbClr val="FFFFFF"/>
                        </a:solidFill>
                        <a:ln w="9525">
                          <a:noFill/>
                          <a:miter lim="800000"/>
                          <a:headEnd/>
                          <a:tailEnd/>
                        </a:ln>
                      </wps:spPr>
                      <wps:txbx>
                        <w:txbxContent>
                          <w:p w14:paraId="4D81E511"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r w:rsidRPr="00F471D2">
                              <w:rPr>
                                <w:rFonts w:ascii="Century" w:hAnsi="Century"/>
                                <w:sz w:val="16"/>
                                <w:szCs w:val="16"/>
                                <w14:textOutline w14:w="9525" w14:cap="rnd" w14:cmpd="sng" w14:algn="ctr">
                                  <w14:noFill/>
                                  <w14:prstDash w14:val="solid"/>
                                  <w14:bevel/>
                                </w14:textOutline>
                              </w:rPr>
                              <w:t>Sheringham Community Centre</w:t>
                            </w:r>
                          </w:p>
                          <w:p w14:paraId="0B3D912D" w14:textId="77777777" w:rsidR="007A1128" w:rsidRPr="00F471D2" w:rsidRDefault="007A1128" w:rsidP="007A1128">
                            <w:pPr>
                              <w:spacing w:after="0"/>
                              <w:jc w:val="right"/>
                              <w:rPr>
                                <w:rFonts w:ascii="Century" w:hAnsi="Century"/>
                                <w:color w:val="FFFFFF" w:themeColor="background1"/>
                                <w:sz w:val="16"/>
                                <w:szCs w:val="16"/>
                                <w14:textOutline w14:w="9525" w14:cap="rnd" w14:cmpd="sng" w14:algn="ctr">
                                  <w14:noFill/>
                                  <w14:prstDash w14:val="solid"/>
                                  <w14:bevel/>
                                </w14:textOutline>
                                <w14:textFill>
                                  <w14:noFill/>
                                </w14:textFill>
                              </w:rPr>
                            </w:pPr>
                            <w:r w:rsidRPr="00F471D2">
                              <w:rPr>
                                <w:rFonts w:ascii="Century" w:hAnsi="Century"/>
                                <w:sz w:val="16"/>
                                <w:szCs w:val="16"/>
                                <w14:textOutline w14:w="9525" w14:cap="rnd" w14:cmpd="sng" w14:algn="ctr">
                                  <w14:noFill/>
                                  <w14:prstDash w14:val="solid"/>
                                  <w14:bevel/>
                                </w14:textOutline>
                              </w:rPr>
                              <w:t>Holway Road, Sheringham, NR26 8NP</w:t>
                            </w:r>
                          </w:p>
                          <w:p w14:paraId="53F71036"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r w:rsidRPr="00F471D2">
                              <w:rPr>
                                <w:rFonts w:ascii="Century" w:hAnsi="Century"/>
                                <w:sz w:val="16"/>
                                <w:szCs w:val="16"/>
                                <w14:textOutline w14:w="9525" w14:cap="rnd" w14:cmpd="sng" w14:algn="ctr">
                                  <w14:noFill/>
                                  <w14:prstDash w14:val="solid"/>
                                  <w14:bevel/>
                                </w14:textOutline>
                              </w:rPr>
                              <w:t>01263 822213</w:t>
                            </w:r>
                          </w:p>
                          <w:p w14:paraId="4835CF8B" w14:textId="77777777" w:rsidR="007A1128" w:rsidRPr="00F471D2" w:rsidRDefault="00B97E82" w:rsidP="007A1128">
                            <w:pPr>
                              <w:spacing w:after="0"/>
                              <w:jc w:val="right"/>
                              <w:rPr>
                                <w:rFonts w:ascii="Century" w:hAnsi="Century"/>
                                <w:sz w:val="16"/>
                                <w:szCs w:val="16"/>
                                <w14:textOutline w14:w="9525" w14:cap="rnd" w14:cmpd="sng" w14:algn="ctr">
                                  <w14:noFill/>
                                  <w14:prstDash w14:val="solid"/>
                                  <w14:bevel/>
                                </w14:textOutline>
                              </w:rPr>
                            </w:pPr>
                            <w:hyperlink r:id="rId9" w:history="1">
                              <w:r w:rsidR="007A1128" w:rsidRPr="00F471D2">
                                <w:rPr>
                                  <w:rStyle w:val="Hyperlink"/>
                                  <w:rFonts w:ascii="Century" w:hAnsi="Century"/>
                                  <w:sz w:val="16"/>
                                  <w:szCs w:val="16"/>
                                  <w14:textOutline w14:w="9525" w14:cap="rnd" w14:cmpd="sng" w14:algn="ctr">
                                    <w14:noFill/>
                                    <w14:prstDash w14:val="solid"/>
                                    <w14:bevel/>
                                  </w14:textOutline>
                                </w:rPr>
                                <w:t>info@sheringhamtowncouncil.gov.uk</w:t>
                              </w:r>
                            </w:hyperlink>
                          </w:p>
                          <w:p w14:paraId="5367DEDD" w14:textId="77777777" w:rsidR="007A1128" w:rsidRPr="00F471D2" w:rsidRDefault="00B97E82" w:rsidP="007A1128">
                            <w:pPr>
                              <w:spacing w:after="0"/>
                              <w:jc w:val="right"/>
                              <w:rPr>
                                <w:rFonts w:ascii="Century" w:hAnsi="Century"/>
                                <w:sz w:val="16"/>
                                <w:szCs w:val="16"/>
                                <w14:textOutline w14:w="9525" w14:cap="rnd" w14:cmpd="sng" w14:algn="ctr">
                                  <w14:noFill/>
                                  <w14:prstDash w14:val="solid"/>
                                  <w14:bevel/>
                                </w14:textOutline>
                              </w:rPr>
                            </w:pPr>
                            <w:hyperlink r:id="rId10" w:history="1">
                              <w:r w:rsidR="007A1128" w:rsidRPr="00F471D2">
                                <w:rPr>
                                  <w:rStyle w:val="Hyperlink"/>
                                  <w:rFonts w:ascii="Century" w:hAnsi="Century"/>
                                  <w:sz w:val="16"/>
                                  <w:szCs w:val="16"/>
                                  <w14:textOutline w14:w="9525" w14:cap="rnd" w14:cmpd="sng" w14:algn="ctr">
                                    <w14:noFill/>
                                    <w14:prstDash w14:val="solid"/>
                                    <w14:bevel/>
                                  </w14:textOutline>
                                </w:rPr>
                                <w:t>www.sheringhamtowncouncil.gov.uk</w:t>
                              </w:r>
                            </w:hyperlink>
                          </w:p>
                          <w:p w14:paraId="52DD962E"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p>
                          <w:p w14:paraId="19D75102" w14:textId="77777777" w:rsidR="007A1128" w:rsidRPr="00F471D2" w:rsidRDefault="007A1128" w:rsidP="007A1128">
                            <w:pPr>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8C39E96" id="_x0000_t202" coordsize="21600,21600" o:spt="202" path="m,l,21600r21600,l21600,xe">
                <v:stroke joinstyle="miter"/>
                <v:path gradientshapeok="t" o:connecttype="rect"/>
              </v:shapetype>
              <v:shape id="Text Box 2" o:spid="_x0000_s1026" type="#_x0000_t202" style="position:absolute;margin-left:134.7pt;margin-top:0;width:185.9pt;height:62.3pt;z-index:25166028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" stroked="f">
                <v:textbox>
                  <w:txbxContent>
                    <w:p w14:paraId="4D81E511"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r w:rsidRPr="00F471D2">
                        <w:rPr>
                          <w:rFonts w:ascii="Century" w:hAnsi="Century"/>
                          <w:sz w:val="16"/>
                          <w:szCs w:val="16"/>
                          <w14:textOutline w14:w="9525" w14:cap="rnd" w14:cmpd="sng" w14:algn="ctr">
                            <w14:noFill/>
                            <w14:prstDash w14:val="solid"/>
                            <w14:bevel/>
                          </w14:textOutline>
                        </w:rPr>
                        <w:t>Sheringham Community Centre</w:t>
                      </w:r>
                    </w:p>
                    <w:p w14:paraId="0B3D912D" w14:textId="77777777" w:rsidR="007A1128" w:rsidRPr="00F471D2" w:rsidRDefault="007A1128" w:rsidP="007A1128">
                      <w:pPr>
                        <w:spacing w:after="0"/>
                        <w:jc w:val="right"/>
                        <w:rPr>
                          <w:rFonts w:ascii="Century" w:hAnsi="Century"/>
                          <w:color w:val="FFFFFF" w:themeColor="background1"/>
                          <w:sz w:val="16"/>
                          <w:szCs w:val="16"/>
                          <w14:textOutline w14:w="9525" w14:cap="rnd" w14:cmpd="sng" w14:algn="ctr">
                            <w14:noFill/>
                            <w14:prstDash w14:val="solid"/>
                            <w14:bevel/>
                          </w14:textOutline>
                          <w14:textFill>
                            <w14:noFill/>
                          </w14:textFill>
                        </w:rPr>
                      </w:pPr>
                      <w:r w:rsidRPr="00F471D2">
                        <w:rPr>
                          <w:rFonts w:ascii="Century" w:hAnsi="Century"/>
                          <w:sz w:val="16"/>
                          <w:szCs w:val="16"/>
                          <w14:textOutline w14:w="9525" w14:cap="rnd" w14:cmpd="sng" w14:algn="ctr">
                            <w14:noFill/>
                            <w14:prstDash w14:val="solid"/>
                            <w14:bevel/>
                          </w14:textOutline>
                        </w:rPr>
                        <w:t>Holway Road, Sheringham, NR26 8NP</w:t>
                      </w:r>
                    </w:p>
                    <w:p w14:paraId="53F71036"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r w:rsidRPr="00F471D2">
                        <w:rPr>
                          <w:rFonts w:ascii="Century" w:hAnsi="Century"/>
                          <w:sz w:val="16"/>
                          <w:szCs w:val="16"/>
                          <w14:textOutline w14:w="9525" w14:cap="rnd" w14:cmpd="sng" w14:algn="ctr">
                            <w14:noFill/>
                            <w14:prstDash w14:val="solid"/>
                            <w14:bevel/>
                          </w14:textOutline>
                        </w:rPr>
                        <w:t>01263 822213</w:t>
                      </w:r>
                    </w:p>
                    <w:p w14:paraId="4835CF8B" w14:textId="77777777" w:rsidR="007A1128" w:rsidRPr="00F471D2" w:rsidRDefault="00B97E82" w:rsidP="007A1128">
                      <w:pPr>
                        <w:spacing w:after="0"/>
                        <w:jc w:val="right"/>
                        <w:rPr>
                          <w:rFonts w:ascii="Century" w:hAnsi="Century"/>
                          <w:sz w:val="16"/>
                          <w:szCs w:val="16"/>
                          <w14:textOutline w14:w="9525" w14:cap="rnd" w14:cmpd="sng" w14:algn="ctr">
                            <w14:noFill/>
                            <w14:prstDash w14:val="solid"/>
                            <w14:bevel/>
                          </w14:textOutline>
                        </w:rPr>
                      </w:pPr>
                      <w:hyperlink r:id="rId11" w:history="1">
                        <w:r w:rsidR="007A1128" w:rsidRPr="00F471D2">
                          <w:rPr>
                            <w:rStyle w:val="Hyperlink"/>
                            <w:rFonts w:ascii="Century" w:hAnsi="Century"/>
                            <w:sz w:val="16"/>
                            <w:szCs w:val="16"/>
                            <w14:textOutline w14:w="9525" w14:cap="rnd" w14:cmpd="sng" w14:algn="ctr">
                              <w14:noFill/>
                              <w14:prstDash w14:val="solid"/>
                              <w14:bevel/>
                            </w14:textOutline>
                          </w:rPr>
                          <w:t>info@sheringhamtowncouncil.gov.uk</w:t>
                        </w:r>
                      </w:hyperlink>
                    </w:p>
                    <w:p w14:paraId="5367DEDD" w14:textId="77777777" w:rsidR="007A1128" w:rsidRPr="00F471D2" w:rsidRDefault="00B97E82" w:rsidP="007A1128">
                      <w:pPr>
                        <w:spacing w:after="0"/>
                        <w:jc w:val="right"/>
                        <w:rPr>
                          <w:rFonts w:ascii="Century" w:hAnsi="Century"/>
                          <w:sz w:val="16"/>
                          <w:szCs w:val="16"/>
                          <w14:textOutline w14:w="9525" w14:cap="rnd" w14:cmpd="sng" w14:algn="ctr">
                            <w14:noFill/>
                            <w14:prstDash w14:val="solid"/>
                            <w14:bevel/>
                          </w14:textOutline>
                        </w:rPr>
                      </w:pPr>
                      <w:hyperlink r:id="rId12" w:history="1">
                        <w:r w:rsidR="007A1128" w:rsidRPr="00F471D2">
                          <w:rPr>
                            <w:rStyle w:val="Hyperlink"/>
                            <w:rFonts w:ascii="Century" w:hAnsi="Century"/>
                            <w:sz w:val="16"/>
                            <w:szCs w:val="16"/>
                            <w14:textOutline w14:w="9525" w14:cap="rnd" w14:cmpd="sng" w14:algn="ctr">
                              <w14:noFill/>
                              <w14:prstDash w14:val="solid"/>
                              <w14:bevel/>
                            </w14:textOutline>
                          </w:rPr>
                          <w:t>www.sheringhamtowncouncil.gov.uk</w:t>
                        </w:r>
                      </w:hyperlink>
                    </w:p>
                    <w:p w14:paraId="52DD962E" w14:textId="77777777" w:rsidR="007A1128" w:rsidRPr="00F471D2" w:rsidRDefault="007A1128" w:rsidP="007A1128">
                      <w:pPr>
                        <w:spacing w:after="0"/>
                        <w:jc w:val="right"/>
                        <w:rPr>
                          <w:rFonts w:ascii="Century" w:hAnsi="Century"/>
                          <w:sz w:val="16"/>
                          <w:szCs w:val="16"/>
                          <w14:textOutline w14:w="9525" w14:cap="rnd" w14:cmpd="sng" w14:algn="ctr">
                            <w14:noFill/>
                            <w14:prstDash w14:val="solid"/>
                            <w14:bevel/>
                          </w14:textOutline>
                        </w:rPr>
                      </w:pPr>
                    </w:p>
                    <w:p w14:paraId="19D75102" w14:textId="77777777" w:rsidR="007A1128" w:rsidRPr="00F471D2" w:rsidRDefault="007A1128" w:rsidP="007A1128">
                      <w:pPr>
                        <w:rPr>
                          <w14:textOutline w14:w="9525" w14:cap="rnd" w14:cmpd="sng" w14:algn="ctr">
                            <w14:noFill/>
                            <w14:prstDash w14:val="solid"/>
                            <w14:bevel/>
                          </w14:textOutline>
                        </w:rPr>
                      </w:pPr>
                    </w:p>
                  </w:txbxContent>
                </v:textbox>
                <w10:wrap type="square" anchorx="margin"/>
              </v:shape>
            </w:pict>
          </mc:Fallback>
        </mc:AlternateContent>
      </w:r>
      <w:r w:rsidRPr="007A1128">
        <w:rPr>
          <w:rFonts w:ascii="Arial" w:hAnsi="Arial" w:cs="Arial"/>
          <w:noProof/>
          <w:kern w:val="0"/>
          <w:sz w:val="24"/>
          <w:szCs w:val="24"/>
          <w14:ligatures w14:val="none"/>
        </w:rPr>
        <w:drawing>
          <wp:anchor distT="0" distB="0" distL="114300" distR="114300" simplePos="0" relativeHeight="251659264" behindDoc="1" locked="0" layoutInCell="1" allowOverlap="1" wp14:anchorId="37D47BD3" wp14:editId="55C8B18F">
            <wp:simplePos x="0" y="0"/>
            <wp:positionH relativeFrom="margin">
              <wp:align>left</wp:align>
            </wp:positionH>
            <wp:positionV relativeFrom="paragraph">
              <wp:posOffset>493</wp:posOffset>
            </wp:positionV>
            <wp:extent cx="2073910" cy="595630"/>
            <wp:effectExtent l="0" t="0" r="2540" b="0"/>
            <wp:wrapSquare wrapText="bothSides"/>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6098" cy="604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4819DD" w14:textId="77777777" w:rsidR="007A1128" w:rsidRPr="007A1128" w:rsidRDefault="007A1128" w:rsidP="007A1128">
      <w:pPr>
        <w:rPr>
          <w:rFonts w:ascii="Arial Nova Light" w:hAnsi="Arial Nova Light"/>
          <w:b/>
          <w:bCs/>
          <w:kern w:val="0"/>
          <w:sz w:val="20"/>
          <w:szCs w:val="20"/>
          <w:u w:val="single"/>
          <w14:ligatures w14:val="none"/>
        </w:rPr>
      </w:pPr>
    </w:p>
    <w:p w14:paraId="7414E449" w14:textId="77777777" w:rsidR="007A1128" w:rsidRPr="007A1128" w:rsidRDefault="007A1128" w:rsidP="007A1128">
      <w:pPr>
        <w:rPr>
          <w:rFonts w:ascii="Arial Nova Light" w:hAnsi="Arial Nova Light"/>
          <w:b/>
          <w:bCs/>
          <w:kern w:val="0"/>
          <w:sz w:val="20"/>
          <w:szCs w:val="20"/>
          <w:u w:val="single"/>
          <w14:ligatures w14:val="none"/>
        </w:rPr>
      </w:pPr>
      <w:r w:rsidRPr="007A1128">
        <w:rPr>
          <w:rFonts w:ascii="Arial Nova Light" w:hAnsi="Arial Nova Light"/>
          <w:b/>
          <w:bCs/>
          <w:noProof/>
          <w:kern w:val="0"/>
          <w:sz w:val="20"/>
          <w:szCs w:val="20"/>
          <w:u w:val="single"/>
          <w14:ligatures w14:val="none"/>
        </w:rPr>
        <mc:AlternateContent>
          <mc:Choice Requires="wps">
            <w:drawing>
              <wp:anchor distT="0" distB="0" distL="114300" distR="114300" simplePos="0" relativeHeight="251661312" behindDoc="0" locked="0" layoutInCell="1" allowOverlap="1" wp14:anchorId="0ABE40D9" wp14:editId="3FCA8DE3">
                <wp:simplePos x="0" y="0"/>
                <wp:positionH relativeFrom="column">
                  <wp:posOffset>0</wp:posOffset>
                </wp:positionH>
                <wp:positionV relativeFrom="paragraph">
                  <wp:posOffset>270548</wp:posOffset>
                </wp:positionV>
                <wp:extent cx="6646460" cy="0"/>
                <wp:effectExtent l="0" t="0" r="0" b="0"/>
                <wp:wrapNone/>
                <wp:docPr id="1078874426" name="Straight Connector 1"/>
                <wp:cNvGraphicFramePr/>
                <a:graphic xmlns:a="http://schemas.openxmlformats.org/drawingml/2006/main">
                  <a:graphicData uri="http://schemas.microsoft.com/office/word/2010/wordprocessingShape">
                    <wps:wsp>
                      <wps:cNvCnPr/>
                      <wps:spPr>
                        <a:xfrm>
                          <a:off x="0" y="0"/>
                          <a:ext cx="664646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E56B360"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21.3pt" to="523.3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" strokecolor="#4472c4" strokeweight=".5pt">
                <v:stroke joinstyle="miter"/>
              </v:line>
            </w:pict>
          </mc:Fallback>
        </mc:AlternateContent>
      </w:r>
    </w:p>
    <w:p w14:paraId="6086BCC7" w14:textId="77777777" w:rsidR="007A1128" w:rsidRPr="007A1128" w:rsidRDefault="007A1128" w:rsidP="007A1128">
      <w:pPr>
        <w:spacing w:after="0"/>
        <w:rPr>
          <w:rFonts w:ascii="Arial Nova Light" w:hAnsi="Arial Nova Light"/>
          <w:b/>
          <w:bCs/>
          <w:kern w:val="0"/>
          <w:sz w:val="20"/>
          <w:szCs w:val="20"/>
          <w:u w:val="single"/>
          <w14:ligatures w14:val="none"/>
        </w:rPr>
      </w:pPr>
    </w:p>
    <w:p w14:paraId="75C23A42" w14:textId="64378F8B" w:rsidR="007A1128" w:rsidRPr="00F23566" w:rsidRDefault="007A1128" w:rsidP="007A1128">
      <w:pPr>
        <w:rPr>
          <w:rFonts w:cstheme="minorHAnsi"/>
          <w:sz w:val="28"/>
          <w:szCs w:val="28"/>
        </w:rPr>
      </w:pPr>
      <w:r w:rsidRPr="00F23566">
        <w:rPr>
          <w:rFonts w:cstheme="minorHAnsi"/>
          <w:sz w:val="28"/>
          <w:szCs w:val="28"/>
        </w:rPr>
        <w:t>SEASONAL OPERATORS LICEN</w:t>
      </w:r>
      <w:r w:rsidR="001E6E2B">
        <w:rPr>
          <w:rFonts w:cstheme="minorHAnsi"/>
          <w:sz w:val="28"/>
          <w:szCs w:val="28"/>
        </w:rPr>
        <w:t>C</w:t>
      </w:r>
      <w:r w:rsidRPr="00F23566">
        <w:rPr>
          <w:rFonts w:cstheme="minorHAnsi"/>
          <w:sz w:val="28"/>
          <w:szCs w:val="28"/>
        </w:rPr>
        <w:t>E 202</w:t>
      </w:r>
      <w:r w:rsidR="00DF7486" w:rsidRPr="00F23566">
        <w:rPr>
          <w:rFonts w:cstheme="minorHAnsi"/>
          <w:sz w:val="28"/>
          <w:szCs w:val="28"/>
        </w:rPr>
        <w:t>4</w:t>
      </w:r>
      <w:r w:rsidRPr="00F23566">
        <w:rPr>
          <w:rFonts w:cstheme="minorHAnsi"/>
          <w:sz w:val="28"/>
          <w:szCs w:val="28"/>
        </w:rPr>
        <w:t xml:space="preserve"> - STATION APPROACH PUTTING GREEN</w:t>
      </w:r>
    </w:p>
    <w:p w14:paraId="76A28A7F" w14:textId="5FDFBDEC" w:rsidR="007A1128" w:rsidRPr="00F23566" w:rsidRDefault="007A1128" w:rsidP="007A1128">
      <w:pPr>
        <w:rPr>
          <w:rFonts w:cstheme="minorHAnsi"/>
        </w:rPr>
      </w:pPr>
      <w:r w:rsidRPr="00F23566">
        <w:rPr>
          <w:rFonts w:cstheme="minorHAnsi"/>
        </w:rPr>
        <w:t>This Seasonal Operators Licen</w:t>
      </w:r>
      <w:r w:rsidR="001E6E2B">
        <w:rPr>
          <w:rFonts w:cstheme="minorHAnsi"/>
        </w:rPr>
        <w:t>c</w:t>
      </w:r>
      <w:r w:rsidRPr="00F23566">
        <w:rPr>
          <w:rFonts w:cstheme="minorHAnsi"/>
        </w:rPr>
        <w:t>e (the "Agreement") is entered into between Sheringham Town Council ("STC") and [Insert Name] of [Insert Address], collectively referred to as the "Parties".</w:t>
      </w:r>
    </w:p>
    <w:p w14:paraId="4EBB67FA" w14:textId="77777777" w:rsidR="007A1128" w:rsidRPr="00F23566" w:rsidRDefault="007A1128" w:rsidP="007A1128">
      <w:pPr>
        <w:rPr>
          <w:rFonts w:cstheme="minorHAnsi"/>
          <w:b/>
          <w:bCs/>
        </w:rPr>
      </w:pPr>
      <w:r w:rsidRPr="00F23566">
        <w:rPr>
          <w:rFonts w:cstheme="minorHAnsi"/>
          <w:b/>
          <w:bCs/>
        </w:rPr>
        <w:t>1. Nature of Agreement</w:t>
      </w:r>
    </w:p>
    <w:p w14:paraId="0690AFE6" w14:textId="20A583CB" w:rsidR="007A1128" w:rsidRPr="00F23566" w:rsidRDefault="007A1128" w:rsidP="007A1128">
      <w:pPr>
        <w:rPr>
          <w:rFonts w:cstheme="minorHAnsi"/>
        </w:rPr>
      </w:pPr>
      <w:r w:rsidRPr="00F23566">
        <w:rPr>
          <w:rFonts w:cstheme="minorHAnsi"/>
        </w:rPr>
        <w:t>1.1 This Agreement constitutes a personal licen</w:t>
      </w:r>
      <w:r w:rsidR="001E6E2B">
        <w:rPr>
          <w:rFonts w:cstheme="minorHAnsi"/>
        </w:rPr>
        <w:t>c</w:t>
      </w:r>
      <w:r w:rsidRPr="00F23566">
        <w:rPr>
          <w:rFonts w:cstheme="minorHAnsi"/>
        </w:rPr>
        <w:t>e for the named Operator and shall not be sublet, in whole or in part, by the Operator.</w:t>
      </w:r>
    </w:p>
    <w:p w14:paraId="06EBB8BC" w14:textId="63E49F32" w:rsidR="007A1128" w:rsidRPr="00F23566" w:rsidRDefault="007A1128" w:rsidP="007A1128">
      <w:pPr>
        <w:rPr>
          <w:rFonts w:cstheme="minorHAnsi"/>
          <w:b/>
          <w:bCs/>
        </w:rPr>
      </w:pPr>
      <w:r w:rsidRPr="00F23566">
        <w:rPr>
          <w:rFonts w:cstheme="minorHAnsi"/>
          <w:b/>
          <w:bCs/>
        </w:rPr>
        <w:t>2. Extent of Rights Granted</w:t>
      </w:r>
    </w:p>
    <w:p w14:paraId="1C1ABE12" w14:textId="77777777" w:rsidR="007A1128" w:rsidRPr="00F23566" w:rsidRDefault="007A1128" w:rsidP="007A1128">
      <w:pPr>
        <w:rPr>
          <w:rFonts w:cstheme="minorHAnsi"/>
        </w:rPr>
      </w:pPr>
      <w:r w:rsidRPr="00F23566">
        <w:rPr>
          <w:rFonts w:cstheme="minorHAnsi"/>
        </w:rPr>
        <w:t>2.1 The Operator is hereby granted permission to use the land forming the Station Approach putting green solely for the purpose of seasonal putting.</w:t>
      </w:r>
    </w:p>
    <w:p w14:paraId="48FA6DBD" w14:textId="72DEF5B6" w:rsidR="007A1128" w:rsidRPr="00F23566" w:rsidRDefault="007A1128" w:rsidP="007A1128">
      <w:pPr>
        <w:rPr>
          <w:rFonts w:cstheme="minorHAnsi"/>
        </w:rPr>
      </w:pPr>
      <w:r w:rsidRPr="00F23566">
        <w:rPr>
          <w:rFonts w:cstheme="minorHAnsi"/>
        </w:rPr>
        <w:t xml:space="preserve">2.2 The sale of </w:t>
      </w:r>
      <w:r w:rsidR="00695E36">
        <w:rPr>
          <w:rFonts w:cstheme="minorHAnsi"/>
        </w:rPr>
        <w:t xml:space="preserve">pre-packaged </w:t>
      </w:r>
      <w:r w:rsidRPr="00F23566">
        <w:rPr>
          <w:rFonts w:cstheme="minorHAnsi"/>
        </w:rPr>
        <w:t>confectionery, ice cream, and non-alcoholic refreshments from the attendant's kiosk is permitted.</w:t>
      </w:r>
    </w:p>
    <w:p w14:paraId="1781D381" w14:textId="77777777" w:rsidR="007A1128" w:rsidRPr="00FB2B49" w:rsidRDefault="007A1128" w:rsidP="007A1128">
      <w:pPr>
        <w:rPr>
          <w:rFonts w:cstheme="minorHAnsi"/>
          <w:b/>
          <w:bCs/>
        </w:rPr>
      </w:pPr>
      <w:r w:rsidRPr="00FB2B49">
        <w:rPr>
          <w:rFonts w:cstheme="minorHAnsi"/>
          <w:b/>
          <w:bCs/>
        </w:rPr>
        <w:t>3. Term</w:t>
      </w:r>
    </w:p>
    <w:p w14:paraId="6A9BAC57" w14:textId="75378A02" w:rsidR="007A1128" w:rsidRPr="00FB2B49" w:rsidRDefault="007A1128" w:rsidP="007A1128">
      <w:pPr>
        <w:rPr>
          <w:rFonts w:cstheme="minorHAnsi"/>
        </w:rPr>
      </w:pPr>
      <w:r w:rsidRPr="00FB2B49">
        <w:rPr>
          <w:rFonts w:cstheme="minorHAnsi"/>
        </w:rPr>
        <w:t>3.1 This Seasonal Operator's Licen</w:t>
      </w:r>
      <w:r w:rsidR="001E6E2B">
        <w:rPr>
          <w:rFonts w:cstheme="minorHAnsi"/>
        </w:rPr>
        <w:t>c</w:t>
      </w:r>
      <w:r w:rsidRPr="00FB2B49">
        <w:rPr>
          <w:rFonts w:cstheme="minorHAnsi"/>
        </w:rPr>
        <w:t xml:space="preserve">e shall be valid for a single term only, commencing on </w:t>
      </w:r>
      <w:r w:rsidR="002E33AC" w:rsidRPr="00FB2B49">
        <w:rPr>
          <w:rFonts w:cstheme="minorHAnsi"/>
        </w:rPr>
        <w:t>Friday 1</w:t>
      </w:r>
      <w:r w:rsidR="002E33AC" w:rsidRPr="00FB2B49">
        <w:rPr>
          <w:rFonts w:cstheme="minorHAnsi"/>
          <w:vertAlign w:val="superscript"/>
        </w:rPr>
        <w:t>st</w:t>
      </w:r>
      <w:r w:rsidR="002E33AC" w:rsidRPr="00FB2B49">
        <w:rPr>
          <w:rFonts w:cstheme="minorHAnsi"/>
        </w:rPr>
        <w:t xml:space="preserve"> March 2024 </w:t>
      </w:r>
      <w:r w:rsidRPr="00FB2B49">
        <w:rPr>
          <w:rFonts w:cstheme="minorHAnsi"/>
        </w:rPr>
        <w:t xml:space="preserve">and ending on </w:t>
      </w:r>
      <w:r w:rsidR="00FB2B49" w:rsidRPr="00FB2B49">
        <w:rPr>
          <w:rFonts w:cstheme="minorHAnsi"/>
        </w:rPr>
        <w:t xml:space="preserve">Thursday </w:t>
      </w:r>
      <w:r w:rsidR="000A5D37" w:rsidRPr="00FB2B49">
        <w:rPr>
          <w:rFonts w:cstheme="minorHAnsi"/>
        </w:rPr>
        <w:t>31</w:t>
      </w:r>
      <w:r w:rsidR="000A5D37" w:rsidRPr="00FB2B49">
        <w:rPr>
          <w:rFonts w:cstheme="minorHAnsi"/>
          <w:vertAlign w:val="superscript"/>
        </w:rPr>
        <w:t>st</w:t>
      </w:r>
      <w:r w:rsidR="000A5D37" w:rsidRPr="00FB2B49">
        <w:rPr>
          <w:rFonts w:cstheme="minorHAnsi"/>
        </w:rPr>
        <w:t xml:space="preserve"> </w:t>
      </w:r>
      <w:r w:rsidR="00FB2B49" w:rsidRPr="00FB2B49">
        <w:rPr>
          <w:rFonts w:cstheme="minorHAnsi"/>
        </w:rPr>
        <w:t>October 2024</w:t>
      </w:r>
      <w:r w:rsidRPr="00FB2B49">
        <w:rPr>
          <w:rFonts w:cstheme="minorHAnsi"/>
        </w:rPr>
        <w:t>.</w:t>
      </w:r>
    </w:p>
    <w:p w14:paraId="712F7373" w14:textId="1C6F5B1B" w:rsidR="007A1128" w:rsidRPr="00F23566" w:rsidRDefault="007A1128" w:rsidP="007A1128">
      <w:pPr>
        <w:rPr>
          <w:rFonts w:cstheme="minorHAnsi"/>
        </w:rPr>
      </w:pPr>
      <w:r w:rsidRPr="00F23566">
        <w:rPr>
          <w:rFonts w:cstheme="minorHAnsi"/>
        </w:rPr>
        <w:t>3.2 Upon expiry of this Licen</w:t>
      </w:r>
      <w:r w:rsidR="007419C8">
        <w:rPr>
          <w:rFonts w:cstheme="minorHAnsi"/>
        </w:rPr>
        <w:t>c</w:t>
      </w:r>
      <w:r w:rsidRPr="00F23566">
        <w:rPr>
          <w:rFonts w:cstheme="minorHAnsi"/>
        </w:rPr>
        <w:t>e, all property owned by the Operator shall be promptly removed from the site, and all keys shall be returned to STC after the final inspection.</w:t>
      </w:r>
    </w:p>
    <w:p w14:paraId="20FC1844" w14:textId="5D3B4023" w:rsidR="007A1128" w:rsidRPr="00C01E3F" w:rsidRDefault="007A1128" w:rsidP="007A1128">
      <w:pPr>
        <w:rPr>
          <w:rFonts w:cstheme="minorHAnsi"/>
          <w:b/>
          <w:bCs/>
        </w:rPr>
      </w:pPr>
      <w:r w:rsidRPr="00C01E3F">
        <w:rPr>
          <w:rFonts w:cstheme="minorHAnsi"/>
          <w:b/>
          <w:bCs/>
        </w:rPr>
        <w:t>4. Licen</w:t>
      </w:r>
      <w:r w:rsidR="007419C8">
        <w:rPr>
          <w:rFonts w:cstheme="minorHAnsi"/>
          <w:b/>
          <w:bCs/>
        </w:rPr>
        <w:t>c</w:t>
      </w:r>
      <w:r w:rsidRPr="00C01E3F">
        <w:rPr>
          <w:rFonts w:cstheme="minorHAnsi"/>
          <w:b/>
          <w:bCs/>
        </w:rPr>
        <w:t>e Fee</w:t>
      </w:r>
    </w:p>
    <w:p w14:paraId="023BAED7" w14:textId="521590BD" w:rsidR="007A1128" w:rsidRPr="00C01E3F" w:rsidRDefault="007A1128" w:rsidP="007A1128">
      <w:pPr>
        <w:rPr>
          <w:rFonts w:cstheme="minorHAnsi"/>
        </w:rPr>
      </w:pPr>
      <w:r w:rsidRPr="00C01E3F">
        <w:rPr>
          <w:rFonts w:cstheme="minorHAnsi"/>
        </w:rPr>
        <w:t>The licen</w:t>
      </w:r>
      <w:r w:rsidR="007419C8">
        <w:rPr>
          <w:rFonts w:cstheme="minorHAnsi"/>
        </w:rPr>
        <w:t>c</w:t>
      </w:r>
      <w:r w:rsidRPr="00C01E3F">
        <w:rPr>
          <w:rFonts w:cstheme="minorHAnsi"/>
        </w:rPr>
        <w:t xml:space="preserve">e fee shall be determined </w:t>
      </w:r>
      <w:r w:rsidR="00C01E3F" w:rsidRPr="00C01E3F">
        <w:rPr>
          <w:rFonts w:cstheme="minorHAnsi"/>
        </w:rPr>
        <w:t>following the Tender process</w:t>
      </w:r>
      <w:r w:rsidR="006F0383">
        <w:rPr>
          <w:rFonts w:cstheme="minorHAnsi"/>
        </w:rPr>
        <w:t>. (I</w:t>
      </w:r>
      <w:r w:rsidR="00F05BA2" w:rsidRPr="008A2035">
        <w:t xml:space="preserve">n </w:t>
      </w:r>
      <w:r w:rsidR="00695E36">
        <w:t>excess</w:t>
      </w:r>
      <w:r w:rsidR="00F05BA2" w:rsidRPr="008A2035">
        <w:t xml:space="preserve"> of £2,000</w:t>
      </w:r>
      <w:r w:rsidR="006F0383">
        <w:t>)</w:t>
      </w:r>
    </w:p>
    <w:p w14:paraId="47BF21C5" w14:textId="77777777" w:rsidR="007A1128" w:rsidRPr="00E51AE6" w:rsidRDefault="007A1128" w:rsidP="007A1128">
      <w:pPr>
        <w:rPr>
          <w:rFonts w:cstheme="minorHAnsi"/>
          <w:b/>
          <w:bCs/>
        </w:rPr>
      </w:pPr>
      <w:r w:rsidRPr="00E51AE6">
        <w:rPr>
          <w:rFonts w:cstheme="minorHAnsi"/>
          <w:b/>
          <w:bCs/>
        </w:rPr>
        <w:t>5. Seasonal Opening Period</w:t>
      </w:r>
    </w:p>
    <w:p w14:paraId="0A7F51FE" w14:textId="14243193" w:rsidR="007A1128" w:rsidRPr="00E51AE6" w:rsidRDefault="007A1128" w:rsidP="007A1128">
      <w:pPr>
        <w:rPr>
          <w:rFonts w:cstheme="minorHAnsi"/>
        </w:rPr>
      </w:pPr>
      <w:r w:rsidRPr="00E51AE6">
        <w:rPr>
          <w:rFonts w:cstheme="minorHAnsi"/>
        </w:rPr>
        <w:t xml:space="preserve">The putting green shall be open for business from </w:t>
      </w:r>
      <w:r w:rsidR="000407F7" w:rsidRPr="00E51AE6">
        <w:rPr>
          <w:rFonts w:cstheme="minorHAnsi"/>
        </w:rPr>
        <w:t>Monday 25</w:t>
      </w:r>
      <w:r w:rsidR="000407F7" w:rsidRPr="00E51AE6">
        <w:rPr>
          <w:rFonts w:cstheme="minorHAnsi"/>
          <w:vertAlign w:val="superscript"/>
        </w:rPr>
        <w:t>th</w:t>
      </w:r>
      <w:r w:rsidR="000407F7" w:rsidRPr="00E51AE6">
        <w:rPr>
          <w:rFonts w:cstheme="minorHAnsi"/>
        </w:rPr>
        <w:t xml:space="preserve"> March 2024</w:t>
      </w:r>
      <w:r w:rsidRPr="00E51AE6">
        <w:rPr>
          <w:rFonts w:cstheme="minorHAnsi"/>
        </w:rPr>
        <w:t xml:space="preserve"> to </w:t>
      </w:r>
      <w:r w:rsidR="00145D4C" w:rsidRPr="00E51AE6">
        <w:rPr>
          <w:rFonts w:cstheme="minorHAnsi"/>
        </w:rPr>
        <w:t>Sunday 29</w:t>
      </w:r>
      <w:r w:rsidR="00145D4C" w:rsidRPr="00E51AE6">
        <w:rPr>
          <w:rFonts w:cstheme="minorHAnsi"/>
          <w:vertAlign w:val="superscript"/>
        </w:rPr>
        <w:t>th</w:t>
      </w:r>
      <w:r w:rsidR="00145D4C" w:rsidRPr="00E51AE6">
        <w:rPr>
          <w:rFonts w:cstheme="minorHAnsi"/>
        </w:rPr>
        <w:t xml:space="preserve"> September</w:t>
      </w:r>
      <w:r w:rsidR="003E33F1" w:rsidRPr="00E51AE6">
        <w:rPr>
          <w:rFonts w:cstheme="minorHAnsi"/>
        </w:rPr>
        <w:t xml:space="preserve"> 2024</w:t>
      </w:r>
      <w:r w:rsidRPr="00E51AE6">
        <w:rPr>
          <w:rFonts w:cstheme="minorHAnsi"/>
        </w:rPr>
        <w:t xml:space="preserve"> inclusive.</w:t>
      </w:r>
    </w:p>
    <w:p w14:paraId="346963BB" w14:textId="77777777" w:rsidR="007A1128" w:rsidRPr="00F23566" w:rsidRDefault="007A1128" w:rsidP="007A1128">
      <w:pPr>
        <w:rPr>
          <w:rFonts w:cstheme="minorHAnsi"/>
          <w:b/>
          <w:bCs/>
        </w:rPr>
      </w:pPr>
      <w:r w:rsidRPr="00F23566">
        <w:rPr>
          <w:rFonts w:cstheme="minorHAnsi"/>
          <w:b/>
          <w:bCs/>
        </w:rPr>
        <w:t>6. Operator's Responsibilities</w:t>
      </w:r>
    </w:p>
    <w:p w14:paraId="2874FC7B" w14:textId="39662C30" w:rsidR="00E53CE5" w:rsidRPr="00E53CE5" w:rsidRDefault="00FB437B" w:rsidP="00E53CE5">
      <w:pPr>
        <w:rPr>
          <w:rFonts w:cstheme="minorHAnsi"/>
        </w:rPr>
      </w:pPr>
      <w:r>
        <w:rPr>
          <w:rFonts w:cstheme="minorHAnsi"/>
        </w:rPr>
        <w:t>6.1</w:t>
      </w:r>
      <w:r w:rsidR="00E53CE5" w:rsidRPr="00E53CE5">
        <w:rPr>
          <w:rFonts w:cstheme="minorHAnsi"/>
        </w:rPr>
        <w:t xml:space="preserve"> The Operator </w:t>
      </w:r>
      <w:r w:rsidR="00602B29">
        <w:rPr>
          <w:rFonts w:cstheme="minorHAnsi"/>
        </w:rPr>
        <w:t>will</w:t>
      </w:r>
      <w:r w:rsidR="00E53CE5" w:rsidRPr="00E53CE5">
        <w:rPr>
          <w:rFonts w:cstheme="minorHAnsi"/>
        </w:rPr>
        <w:t xml:space="preserve"> be considered an extension of the Sheringham Town Council team and shall conduct their operations in a professional manner, upholding the highest standards of customer service, cleanliness, and conduct.</w:t>
      </w:r>
    </w:p>
    <w:p w14:paraId="2B06D50C" w14:textId="67261E2C" w:rsidR="00E53CE5" w:rsidRPr="00E53CE5" w:rsidRDefault="00FB437B" w:rsidP="00E53CE5">
      <w:pPr>
        <w:rPr>
          <w:rFonts w:cstheme="minorHAnsi"/>
        </w:rPr>
      </w:pPr>
      <w:r>
        <w:rPr>
          <w:rFonts w:cstheme="minorHAnsi"/>
        </w:rPr>
        <w:t>6.</w:t>
      </w:r>
      <w:r w:rsidR="00E53CE5" w:rsidRPr="00E53CE5">
        <w:rPr>
          <w:rFonts w:cstheme="minorHAnsi"/>
        </w:rPr>
        <w:t xml:space="preserve">2 The Operator shall cooperate with STC staff, including any maintenance or grounds workers, and </w:t>
      </w:r>
      <w:r w:rsidR="00F87096">
        <w:rPr>
          <w:rFonts w:cstheme="minorHAnsi"/>
        </w:rPr>
        <w:t xml:space="preserve">provide </w:t>
      </w:r>
      <w:r w:rsidR="00F87096" w:rsidRPr="00E53CE5">
        <w:rPr>
          <w:rFonts w:cstheme="minorHAnsi"/>
        </w:rPr>
        <w:t>help</w:t>
      </w:r>
      <w:r w:rsidR="00E53CE5" w:rsidRPr="00E53CE5">
        <w:rPr>
          <w:rFonts w:cstheme="minorHAnsi"/>
        </w:rPr>
        <w:t xml:space="preserve"> or information as reasonably requested.</w:t>
      </w:r>
    </w:p>
    <w:p w14:paraId="00E646AA" w14:textId="1E6E22AD" w:rsidR="00E53CE5" w:rsidRDefault="00F87096" w:rsidP="00E53CE5">
      <w:pPr>
        <w:rPr>
          <w:rFonts w:cstheme="minorHAnsi"/>
        </w:rPr>
      </w:pPr>
      <w:r>
        <w:rPr>
          <w:rFonts w:cstheme="minorHAnsi"/>
        </w:rPr>
        <w:t>6</w:t>
      </w:r>
      <w:r w:rsidR="00E53CE5" w:rsidRPr="00E53CE5">
        <w:rPr>
          <w:rFonts w:cstheme="minorHAnsi"/>
        </w:rPr>
        <w:t>.3 The Operator shall promptly address any complaints, concerns, or feedback received from customers, STC, or members of the public in a courteous and professional manner</w:t>
      </w:r>
      <w:r w:rsidR="004926B2">
        <w:rPr>
          <w:rFonts w:cstheme="minorHAnsi"/>
        </w:rPr>
        <w:t xml:space="preserve"> a</w:t>
      </w:r>
      <w:r w:rsidR="005F1143">
        <w:rPr>
          <w:rFonts w:cstheme="minorHAnsi"/>
        </w:rPr>
        <w:t xml:space="preserve">nd </w:t>
      </w:r>
      <w:r w:rsidR="00E53CE5" w:rsidRPr="00E53CE5">
        <w:rPr>
          <w:rFonts w:cstheme="minorHAnsi"/>
        </w:rPr>
        <w:t>communicate and work collaboratively with STC to address any challenges, improvements, or changes required</w:t>
      </w:r>
      <w:r w:rsidR="00235C6B">
        <w:rPr>
          <w:rFonts w:cstheme="minorHAnsi"/>
        </w:rPr>
        <w:t>.</w:t>
      </w:r>
    </w:p>
    <w:p w14:paraId="4A23BD72" w14:textId="15275EE4" w:rsidR="007A1128" w:rsidRPr="00F23566" w:rsidRDefault="007A1128" w:rsidP="007A1128">
      <w:pPr>
        <w:rPr>
          <w:rFonts w:cstheme="minorHAnsi"/>
        </w:rPr>
      </w:pPr>
      <w:r w:rsidRPr="00F23566">
        <w:rPr>
          <w:rFonts w:cstheme="minorHAnsi"/>
        </w:rPr>
        <w:t>6.</w:t>
      </w:r>
      <w:r w:rsidR="00235C6B">
        <w:rPr>
          <w:rFonts w:cstheme="minorHAnsi"/>
        </w:rPr>
        <w:t>4</w:t>
      </w:r>
      <w:r w:rsidRPr="00F23566">
        <w:rPr>
          <w:rFonts w:cstheme="minorHAnsi"/>
        </w:rPr>
        <w:t xml:space="preserve"> The Operator shall be responsible for the operation of the putting green, either personally or by employing individuals, in compliance with applicable minimum wage laws. All employment costs shall be borne by the Operator.</w:t>
      </w:r>
      <w:r w:rsidR="00910BC3">
        <w:rPr>
          <w:rFonts w:cstheme="minorHAnsi"/>
        </w:rPr>
        <w:t xml:space="preserve"> All Employees</w:t>
      </w:r>
      <w:r w:rsidR="004B7433">
        <w:rPr>
          <w:rFonts w:cstheme="minorHAnsi"/>
        </w:rPr>
        <w:t xml:space="preserve"> must have an employment contract in place and the employer will be responsible for their </w:t>
      </w:r>
      <w:r w:rsidR="00E242C4">
        <w:rPr>
          <w:rFonts w:cstheme="minorHAnsi"/>
        </w:rPr>
        <w:t>obligations in</w:t>
      </w:r>
      <w:r w:rsidR="004B7433">
        <w:rPr>
          <w:rFonts w:cstheme="minorHAnsi"/>
        </w:rPr>
        <w:t xml:space="preserve"> accordance with current legislation. Employers Liability Insurance must be in place</w:t>
      </w:r>
      <w:r w:rsidR="00C71332">
        <w:rPr>
          <w:rFonts w:cstheme="minorHAnsi"/>
        </w:rPr>
        <w:t xml:space="preserve"> and a copy provided to the STC and displayed at the site.</w:t>
      </w:r>
    </w:p>
    <w:p w14:paraId="5827A750" w14:textId="763721B2" w:rsidR="007A1128" w:rsidRPr="00F23566" w:rsidRDefault="007A1128" w:rsidP="007A1128">
      <w:pPr>
        <w:rPr>
          <w:rFonts w:cstheme="minorHAnsi"/>
        </w:rPr>
      </w:pPr>
      <w:r w:rsidRPr="00F23566">
        <w:rPr>
          <w:rFonts w:cstheme="minorHAnsi"/>
        </w:rPr>
        <w:t>6.</w:t>
      </w:r>
      <w:r w:rsidR="00235C6B">
        <w:rPr>
          <w:rFonts w:cstheme="minorHAnsi"/>
        </w:rPr>
        <w:t>5</w:t>
      </w:r>
      <w:r w:rsidRPr="00F23566">
        <w:rPr>
          <w:rFonts w:cstheme="minorHAnsi"/>
        </w:rPr>
        <w:t xml:space="preserve"> The putting green shall be open during reasonable hours of operation, subject to weather and light conditions, with designated opening times from 10am-7pm or later, at the Operator's discretion if customers are still playing.</w:t>
      </w:r>
    </w:p>
    <w:p w14:paraId="0647B99A" w14:textId="239A15E6" w:rsidR="00A46CE5" w:rsidRPr="00A46CE5" w:rsidRDefault="00A46CE5" w:rsidP="00A46CE5">
      <w:pPr>
        <w:rPr>
          <w:rFonts w:cstheme="minorHAnsi"/>
        </w:rPr>
      </w:pPr>
      <w:r w:rsidRPr="00A46CE5">
        <w:rPr>
          <w:rFonts w:cstheme="minorHAnsi"/>
        </w:rPr>
        <w:lastRenderedPageBreak/>
        <w:t>6.</w:t>
      </w:r>
      <w:r w:rsidR="00235C6B">
        <w:rPr>
          <w:rFonts w:cstheme="minorHAnsi"/>
        </w:rPr>
        <w:t>6</w:t>
      </w:r>
      <w:r w:rsidRPr="00A46CE5">
        <w:rPr>
          <w:rFonts w:cstheme="minorHAnsi"/>
        </w:rPr>
        <w:t xml:space="preserve"> The Operator shall maintain a valid Public Liability Insurance policy with coverage of £5 million for the site and provide a copy of the certification to the Clerk prior to the commencement of the licen</w:t>
      </w:r>
      <w:r w:rsidR="00270959">
        <w:rPr>
          <w:rFonts w:cstheme="minorHAnsi"/>
        </w:rPr>
        <w:t>c</w:t>
      </w:r>
      <w:r w:rsidRPr="00A46CE5">
        <w:rPr>
          <w:rFonts w:cstheme="minorHAnsi"/>
        </w:rPr>
        <w:t>e</w:t>
      </w:r>
      <w:r w:rsidR="00E242C4">
        <w:rPr>
          <w:rFonts w:cstheme="minorHAnsi"/>
        </w:rPr>
        <w:t xml:space="preserve"> and a copy displayed at the site.</w:t>
      </w:r>
    </w:p>
    <w:p w14:paraId="08A80BA3" w14:textId="04D4D8AA" w:rsidR="00A46CE5" w:rsidRPr="00A46CE5" w:rsidRDefault="00A46CE5" w:rsidP="00A46CE5">
      <w:pPr>
        <w:rPr>
          <w:rFonts w:cstheme="minorHAnsi"/>
        </w:rPr>
      </w:pPr>
      <w:r w:rsidRPr="00A46CE5">
        <w:rPr>
          <w:rFonts w:cstheme="minorHAnsi"/>
        </w:rPr>
        <w:t>6.</w:t>
      </w:r>
      <w:r w:rsidR="00235C6B">
        <w:rPr>
          <w:rFonts w:cstheme="minorHAnsi"/>
        </w:rPr>
        <w:t>7</w:t>
      </w:r>
      <w:r w:rsidRPr="00A46CE5">
        <w:rPr>
          <w:rFonts w:cstheme="minorHAnsi"/>
        </w:rPr>
        <w:t xml:space="preserve"> The Operator shall be responsible for payment of general rates and any utility costs applicable to the site during the seasonal period.</w:t>
      </w:r>
    </w:p>
    <w:p w14:paraId="05DF8483" w14:textId="3A31D538" w:rsidR="00F064B6" w:rsidRDefault="00A46CE5" w:rsidP="00A46CE5">
      <w:pPr>
        <w:rPr>
          <w:rFonts w:cstheme="minorHAnsi"/>
        </w:rPr>
      </w:pPr>
      <w:r w:rsidRPr="00A46CE5">
        <w:rPr>
          <w:rFonts w:cstheme="minorHAnsi"/>
        </w:rPr>
        <w:t>6.</w:t>
      </w:r>
      <w:r w:rsidR="00235C6B">
        <w:rPr>
          <w:rFonts w:cstheme="minorHAnsi"/>
        </w:rPr>
        <w:t>8</w:t>
      </w:r>
      <w:r w:rsidRPr="00A46CE5">
        <w:rPr>
          <w:rFonts w:cstheme="minorHAnsi"/>
        </w:rPr>
        <w:t xml:space="preserve"> The Operator shall provide STC with Risk Assessments, including considerations for COSSH, food hygiene and allergen information, fire safety, and first aid provisions.</w:t>
      </w:r>
    </w:p>
    <w:p w14:paraId="044A8D4B" w14:textId="52CDF3AD" w:rsidR="007A1128" w:rsidRPr="00F23566" w:rsidRDefault="007A1128" w:rsidP="00A46CE5">
      <w:pPr>
        <w:rPr>
          <w:rFonts w:cstheme="minorHAnsi"/>
        </w:rPr>
      </w:pPr>
      <w:r w:rsidRPr="00F23566">
        <w:rPr>
          <w:rFonts w:cstheme="minorHAnsi"/>
        </w:rPr>
        <w:t>6.</w:t>
      </w:r>
      <w:r w:rsidR="00235C6B">
        <w:rPr>
          <w:rFonts w:cstheme="minorHAnsi"/>
        </w:rPr>
        <w:t>9</w:t>
      </w:r>
      <w:r w:rsidRPr="00F23566">
        <w:rPr>
          <w:rFonts w:cstheme="minorHAnsi"/>
        </w:rPr>
        <w:t xml:space="preserve"> Closure of the putting green due to weather conditions</w:t>
      </w:r>
      <w:r w:rsidR="008C471B" w:rsidRPr="00F23566">
        <w:rPr>
          <w:rFonts w:cstheme="minorHAnsi"/>
        </w:rPr>
        <w:t xml:space="preserve"> or other unforeseen circumstances</w:t>
      </w:r>
      <w:r w:rsidRPr="00F23566">
        <w:rPr>
          <w:rFonts w:cstheme="minorHAnsi"/>
        </w:rPr>
        <w:t xml:space="preserve"> shall be promptly communicated to STC for appropriate updates on social media and the STC website.</w:t>
      </w:r>
    </w:p>
    <w:p w14:paraId="3B1B38EF" w14:textId="1648EFC9" w:rsidR="007A1128" w:rsidRPr="00F23566" w:rsidRDefault="007A1128" w:rsidP="007A1128">
      <w:pPr>
        <w:rPr>
          <w:rFonts w:cstheme="minorHAnsi"/>
        </w:rPr>
      </w:pPr>
      <w:r w:rsidRPr="00F23566">
        <w:rPr>
          <w:rFonts w:cstheme="minorHAnsi"/>
        </w:rPr>
        <w:t>6.</w:t>
      </w:r>
      <w:r w:rsidR="00A92287">
        <w:rPr>
          <w:rFonts w:cstheme="minorHAnsi"/>
        </w:rPr>
        <w:t>1</w:t>
      </w:r>
      <w:r w:rsidR="00235C6B">
        <w:rPr>
          <w:rFonts w:cstheme="minorHAnsi"/>
        </w:rPr>
        <w:t>0</w:t>
      </w:r>
      <w:r w:rsidRPr="00F23566">
        <w:rPr>
          <w:rFonts w:cstheme="minorHAnsi"/>
        </w:rPr>
        <w:t xml:space="preserve"> The Operator shall provide all necessary equipment, including putters, balls, hole markers, and signage, in good condition and at no cost to STC.</w:t>
      </w:r>
    </w:p>
    <w:p w14:paraId="1E63F5A1" w14:textId="7F3477EC" w:rsidR="007A1128" w:rsidRPr="00F23566" w:rsidRDefault="007A1128" w:rsidP="007A1128">
      <w:pPr>
        <w:rPr>
          <w:rFonts w:cstheme="minorHAnsi"/>
        </w:rPr>
      </w:pPr>
      <w:r w:rsidRPr="00F23566">
        <w:rPr>
          <w:rFonts w:cstheme="minorHAnsi"/>
        </w:rPr>
        <w:t>6.</w:t>
      </w:r>
      <w:r w:rsidR="00A92287">
        <w:rPr>
          <w:rFonts w:cstheme="minorHAnsi"/>
        </w:rPr>
        <w:t>1</w:t>
      </w:r>
      <w:r w:rsidR="00235C6B">
        <w:rPr>
          <w:rFonts w:cstheme="minorHAnsi"/>
        </w:rPr>
        <w:t>1</w:t>
      </w:r>
      <w:r w:rsidRPr="00F23566">
        <w:rPr>
          <w:rFonts w:cstheme="minorHAnsi"/>
        </w:rPr>
        <w:t xml:space="preserve"> The Operator shall determine the charges for users of the green and shall share this pricing scale with STC, considering concessions where applicable.</w:t>
      </w:r>
    </w:p>
    <w:p w14:paraId="7BD2DBEE" w14:textId="2BCF3E65" w:rsidR="007A1128" w:rsidRPr="00F23566" w:rsidRDefault="007A1128" w:rsidP="007A1128">
      <w:pPr>
        <w:rPr>
          <w:rFonts w:cstheme="minorHAnsi"/>
        </w:rPr>
      </w:pPr>
      <w:r w:rsidRPr="00F23566">
        <w:rPr>
          <w:rFonts w:cstheme="minorHAnsi"/>
        </w:rPr>
        <w:t>6.</w:t>
      </w:r>
      <w:r w:rsidR="002B13A2">
        <w:rPr>
          <w:rFonts w:cstheme="minorHAnsi"/>
        </w:rPr>
        <w:t>1</w:t>
      </w:r>
      <w:r w:rsidR="00235C6B">
        <w:rPr>
          <w:rFonts w:cstheme="minorHAnsi"/>
        </w:rPr>
        <w:t>2</w:t>
      </w:r>
      <w:r w:rsidRPr="00F23566">
        <w:rPr>
          <w:rFonts w:cstheme="minorHAnsi"/>
        </w:rPr>
        <w:t xml:space="preserve"> The Operator shall retain all income generated from the business and shall be responsible for registering the business with HMRC</w:t>
      </w:r>
      <w:r w:rsidR="00B97E82">
        <w:rPr>
          <w:rFonts w:cstheme="minorHAnsi"/>
        </w:rPr>
        <w:t>, providing both card and cash payment methods at all times.</w:t>
      </w:r>
    </w:p>
    <w:p w14:paraId="634C2D60" w14:textId="53D5DA96" w:rsidR="007A1128" w:rsidRPr="00F23566" w:rsidRDefault="007A1128" w:rsidP="007A1128">
      <w:pPr>
        <w:rPr>
          <w:rFonts w:cstheme="minorHAnsi"/>
        </w:rPr>
      </w:pPr>
      <w:r w:rsidRPr="00F23566">
        <w:rPr>
          <w:rFonts w:cstheme="minorHAnsi"/>
        </w:rPr>
        <w:t>6.</w:t>
      </w:r>
      <w:r w:rsidR="006C7B78">
        <w:rPr>
          <w:rFonts w:cstheme="minorHAnsi"/>
        </w:rPr>
        <w:t>1</w:t>
      </w:r>
      <w:r w:rsidR="00535F4A">
        <w:rPr>
          <w:rFonts w:cstheme="minorHAnsi"/>
        </w:rPr>
        <w:t>3</w:t>
      </w:r>
      <w:r w:rsidRPr="00F23566">
        <w:rPr>
          <w:rFonts w:cstheme="minorHAnsi"/>
        </w:rPr>
        <w:t xml:space="preserve"> Footfall, income, expenditure, and any feedback or issues shall be reported to STC by the first day of each month throughout the seasonal period.</w:t>
      </w:r>
    </w:p>
    <w:p w14:paraId="45FD5F27" w14:textId="10C8567A" w:rsidR="007A1128" w:rsidRPr="00F23566" w:rsidRDefault="007A1128" w:rsidP="007A1128">
      <w:pPr>
        <w:rPr>
          <w:rFonts w:cstheme="minorHAnsi"/>
        </w:rPr>
      </w:pPr>
      <w:r w:rsidRPr="00F23566">
        <w:rPr>
          <w:rFonts w:cstheme="minorHAnsi"/>
        </w:rPr>
        <w:t>6.</w:t>
      </w:r>
      <w:r w:rsidR="006C7B78">
        <w:rPr>
          <w:rFonts w:cstheme="minorHAnsi"/>
        </w:rPr>
        <w:t>1</w:t>
      </w:r>
      <w:r w:rsidR="00535F4A">
        <w:rPr>
          <w:rFonts w:cstheme="minorHAnsi"/>
        </w:rPr>
        <w:t>4</w:t>
      </w:r>
      <w:r w:rsidRPr="00F23566">
        <w:rPr>
          <w:rFonts w:cstheme="minorHAnsi"/>
        </w:rPr>
        <w:t xml:space="preserve"> The Operator shall keep the site litter-free and ensure public access to seating areas is not obstructed.</w:t>
      </w:r>
    </w:p>
    <w:p w14:paraId="243834B6" w14:textId="122FAC21" w:rsidR="007A1128" w:rsidRPr="00F23566" w:rsidRDefault="007A1128" w:rsidP="007A1128">
      <w:pPr>
        <w:rPr>
          <w:rFonts w:cstheme="minorHAnsi"/>
        </w:rPr>
      </w:pPr>
      <w:r w:rsidRPr="00F23566">
        <w:rPr>
          <w:rFonts w:cstheme="minorHAnsi"/>
        </w:rPr>
        <w:t>6.</w:t>
      </w:r>
      <w:r w:rsidR="006C7B78">
        <w:rPr>
          <w:rFonts w:cstheme="minorHAnsi"/>
        </w:rPr>
        <w:t>1</w:t>
      </w:r>
      <w:r w:rsidR="00372552">
        <w:rPr>
          <w:rFonts w:cstheme="minorHAnsi"/>
        </w:rPr>
        <w:t>5</w:t>
      </w:r>
      <w:r w:rsidRPr="00F23566">
        <w:rPr>
          <w:rFonts w:cstheme="minorHAnsi"/>
        </w:rPr>
        <w:t xml:space="preserve"> The kiosk shall be kept clean, tidy, and professionally presented at all times. Any maintenance or safety matters requiring attention shall be promptly reported to STC via telephone (01263 822213) or email (info@sheringhamtowncouncil.gov.uk).</w:t>
      </w:r>
    </w:p>
    <w:p w14:paraId="1B4ADFEB" w14:textId="4ED7D092" w:rsidR="007A1128" w:rsidRPr="00F23566" w:rsidRDefault="007A1128" w:rsidP="007A1128">
      <w:pPr>
        <w:rPr>
          <w:rFonts w:cstheme="minorHAnsi"/>
        </w:rPr>
      </w:pPr>
      <w:r w:rsidRPr="00F23566">
        <w:rPr>
          <w:rFonts w:cstheme="minorHAnsi"/>
        </w:rPr>
        <w:t>6.1</w:t>
      </w:r>
      <w:r w:rsidR="00372552">
        <w:rPr>
          <w:rFonts w:cstheme="minorHAnsi"/>
        </w:rPr>
        <w:t>6</w:t>
      </w:r>
      <w:r w:rsidRPr="00F23566">
        <w:rPr>
          <w:rFonts w:cstheme="minorHAnsi"/>
        </w:rPr>
        <w:t xml:space="preserve"> The Operator shall ensure that the operation of this licen</w:t>
      </w:r>
      <w:r w:rsidR="00FB0C94">
        <w:rPr>
          <w:rFonts w:cstheme="minorHAnsi"/>
        </w:rPr>
        <w:t>c</w:t>
      </w:r>
      <w:r w:rsidRPr="00F23566">
        <w:rPr>
          <w:rFonts w:cstheme="minorHAnsi"/>
        </w:rPr>
        <w:t xml:space="preserve">e does not cause nuisance or annoyance to occupants of surrounding properties. </w:t>
      </w:r>
    </w:p>
    <w:p w14:paraId="4E421DCB" w14:textId="1B28819D" w:rsidR="008C471B" w:rsidRPr="00F23566" w:rsidRDefault="007A1128" w:rsidP="008C471B">
      <w:pPr>
        <w:rPr>
          <w:rFonts w:cstheme="minorHAnsi"/>
        </w:rPr>
      </w:pPr>
      <w:r w:rsidRPr="00F23566">
        <w:rPr>
          <w:rFonts w:cstheme="minorHAnsi"/>
        </w:rPr>
        <w:t>6.1</w:t>
      </w:r>
      <w:r w:rsidR="00372552">
        <w:rPr>
          <w:rFonts w:cstheme="minorHAnsi"/>
        </w:rPr>
        <w:t>7</w:t>
      </w:r>
      <w:r w:rsidRPr="00F23566">
        <w:rPr>
          <w:rFonts w:cstheme="minorHAnsi"/>
        </w:rPr>
        <w:t xml:space="preserve"> The Operator shall only display signage or marketing materials pertaining to the putting green concession, fees, and refreshment information</w:t>
      </w:r>
      <w:r w:rsidR="00C51919">
        <w:rPr>
          <w:rFonts w:cstheme="minorHAnsi"/>
        </w:rPr>
        <w:t>,</w:t>
      </w:r>
      <w:r w:rsidR="008C471B" w:rsidRPr="00F23566">
        <w:rPr>
          <w:rFonts w:cstheme="minorHAnsi"/>
        </w:rPr>
        <w:t xml:space="preserve"> provided that such signage complies with local regulations and guidelines.</w:t>
      </w:r>
    </w:p>
    <w:p w14:paraId="1618D4D3" w14:textId="6CE5AE88" w:rsidR="007A1128" w:rsidRPr="00F23566" w:rsidRDefault="007A1128" w:rsidP="007A1128">
      <w:pPr>
        <w:rPr>
          <w:rFonts w:cstheme="minorHAnsi"/>
        </w:rPr>
      </w:pPr>
      <w:r w:rsidRPr="00F23566">
        <w:rPr>
          <w:rFonts w:cstheme="minorHAnsi"/>
        </w:rPr>
        <w:t>6.1</w:t>
      </w:r>
      <w:r w:rsidR="00AD51E4">
        <w:rPr>
          <w:rFonts w:cstheme="minorHAnsi"/>
        </w:rPr>
        <w:t>8</w:t>
      </w:r>
      <w:r w:rsidRPr="00F23566">
        <w:rPr>
          <w:rFonts w:cstheme="minorHAnsi"/>
        </w:rPr>
        <w:t xml:space="preserve"> The Operator shall ensure that the site is used strictly as a putting green and seating area.</w:t>
      </w:r>
    </w:p>
    <w:p w14:paraId="576D6C87" w14:textId="36D0A2A4" w:rsidR="00F9462B" w:rsidRPr="00F23566" w:rsidRDefault="007A1128" w:rsidP="0045345A">
      <w:pPr>
        <w:rPr>
          <w:rFonts w:cstheme="minorHAnsi"/>
        </w:rPr>
      </w:pPr>
      <w:r w:rsidRPr="00F23566">
        <w:rPr>
          <w:rFonts w:cstheme="minorHAnsi"/>
        </w:rPr>
        <w:t>6.</w:t>
      </w:r>
      <w:r w:rsidR="00AD51E4">
        <w:rPr>
          <w:rFonts w:cstheme="minorHAnsi"/>
        </w:rPr>
        <w:t>19</w:t>
      </w:r>
      <w:r w:rsidR="0045345A">
        <w:rPr>
          <w:rFonts w:cstheme="minorHAnsi"/>
        </w:rPr>
        <w:t xml:space="preserve"> </w:t>
      </w:r>
      <w:r w:rsidR="006F577C">
        <w:rPr>
          <w:rFonts w:cstheme="minorHAnsi"/>
        </w:rPr>
        <w:t xml:space="preserve">The Operator </w:t>
      </w:r>
      <w:r w:rsidR="00410686" w:rsidRPr="00410686">
        <w:rPr>
          <w:rFonts w:cstheme="minorHAnsi"/>
        </w:rPr>
        <w:t xml:space="preserve">shall maintain the flower beds within the playing area and provide </w:t>
      </w:r>
      <w:r w:rsidR="006F577C">
        <w:rPr>
          <w:rFonts w:cstheme="minorHAnsi"/>
        </w:rPr>
        <w:t>attractive displays</w:t>
      </w:r>
      <w:r w:rsidR="00B6159D">
        <w:rPr>
          <w:rFonts w:cstheme="minorHAnsi"/>
        </w:rPr>
        <w:t xml:space="preserve"> and sustainable </w:t>
      </w:r>
      <w:r w:rsidR="00410686" w:rsidRPr="00410686">
        <w:rPr>
          <w:rFonts w:cstheme="minorHAnsi"/>
        </w:rPr>
        <w:t>plants</w:t>
      </w:r>
      <w:r w:rsidR="00FB47CA">
        <w:rPr>
          <w:rFonts w:cstheme="minorHAnsi"/>
        </w:rPr>
        <w:t>, t</w:t>
      </w:r>
      <w:r w:rsidR="005B48F1">
        <w:rPr>
          <w:rFonts w:cstheme="minorHAnsi"/>
        </w:rPr>
        <w:t xml:space="preserve">he cost </w:t>
      </w:r>
      <w:r w:rsidR="00FB47CA">
        <w:rPr>
          <w:rFonts w:cstheme="minorHAnsi"/>
        </w:rPr>
        <w:t xml:space="preserve">of which </w:t>
      </w:r>
      <w:r w:rsidR="005B48F1">
        <w:rPr>
          <w:rFonts w:cstheme="minorHAnsi"/>
        </w:rPr>
        <w:t>to be borne by the Operator</w:t>
      </w:r>
      <w:r w:rsidR="00FB47CA">
        <w:rPr>
          <w:rFonts w:cstheme="minorHAnsi"/>
        </w:rPr>
        <w:t>.</w:t>
      </w:r>
    </w:p>
    <w:p w14:paraId="159D2FB0" w14:textId="3F525F76" w:rsidR="00F23566" w:rsidRDefault="00C768CF" w:rsidP="007A1128">
      <w:pPr>
        <w:rPr>
          <w:rFonts w:cstheme="minorHAnsi"/>
        </w:rPr>
      </w:pPr>
      <w:r>
        <w:rPr>
          <w:rFonts w:cstheme="minorHAnsi"/>
        </w:rPr>
        <w:t>6.</w:t>
      </w:r>
      <w:r w:rsidR="000F7C56">
        <w:rPr>
          <w:rFonts w:cstheme="minorHAnsi"/>
        </w:rPr>
        <w:t>2</w:t>
      </w:r>
      <w:r w:rsidR="00AD51E4">
        <w:rPr>
          <w:rFonts w:cstheme="minorHAnsi"/>
        </w:rPr>
        <w:t>0</w:t>
      </w:r>
      <w:r w:rsidR="00F23566" w:rsidRPr="00F23566">
        <w:rPr>
          <w:rFonts w:cstheme="minorHAnsi"/>
        </w:rPr>
        <w:t xml:space="preserve"> The Operator </w:t>
      </w:r>
      <w:r w:rsidR="00B0190B">
        <w:rPr>
          <w:rFonts w:cstheme="minorHAnsi"/>
        </w:rPr>
        <w:t>is responsible for</w:t>
      </w:r>
      <w:r w:rsidR="00F23566" w:rsidRPr="00F23566">
        <w:rPr>
          <w:rFonts w:cstheme="minorHAnsi"/>
        </w:rPr>
        <w:t xml:space="preserve"> water</w:t>
      </w:r>
      <w:r w:rsidR="00B0190B">
        <w:rPr>
          <w:rFonts w:cstheme="minorHAnsi"/>
        </w:rPr>
        <w:t>ing</w:t>
      </w:r>
      <w:r w:rsidR="00F23566" w:rsidRPr="00F23566">
        <w:rPr>
          <w:rFonts w:cstheme="minorHAnsi"/>
        </w:rPr>
        <w:t xml:space="preserve"> </w:t>
      </w:r>
      <w:r>
        <w:rPr>
          <w:rFonts w:cstheme="minorHAnsi"/>
        </w:rPr>
        <w:t>and weed</w:t>
      </w:r>
      <w:r w:rsidR="00B0190B">
        <w:rPr>
          <w:rFonts w:cstheme="minorHAnsi"/>
        </w:rPr>
        <w:t>ing</w:t>
      </w:r>
      <w:r>
        <w:rPr>
          <w:rFonts w:cstheme="minorHAnsi"/>
        </w:rPr>
        <w:t xml:space="preserve"> </w:t>
      </w:r>
      <w:r w:rsidR="00F23566" w:rsidRPr="00F23566">
        <w:rPr>
          <w:rFonts w:cstheme="minorHAnsi"/>
        </w:rPr>
        <w:t>the playing area and flower beds</w:t>
      </w:r>
      <w:r w:rsidR="005F2195">
        <w:rPr>
          <w:rFonts w:cstheme="minorHAnsi"/>
        </w:rPr>
        <w:t>.</w:t>
      </w:r>
      <w:r>
        <w:rPr>
          <w:rFonts w:cstheme="minorHAnsi"/>
        </w:rPr>
        <w:t xml:space="preserve"> </w:t>
      </w:r>
      <w:r w:rsidR="00F23566" w:rsidRPr="00F23566">
        <w:rPr>
          <w:rFonts w:cstheme="minorHAnsi"/>
        </w:rPr>
        <w:t>Grass cuttings and removed flora shall be placed in composting bins provided on-site or disposed of appropriately.</w:t>
      </w:r>
    </w:p>
    <w:p w14:paraId="27EC9C73" w14:textId="6E526EE4" w:rsidR="003D31A6" w:rsidRPr="00F23566" w:rsidRDefault="000F7C56" w:rsidP="007A1128">
      <w:pPr>
        <w:rPr>
          <w:rFonts w:cstheme="minorHAnsi"/>
        </w:rPr>
      </w:pPr>
      <w:r>
        <w:rPr>
          <w:rFonts w:cstheme="minorHAnsi"/>
        </w:rPr>
        <w:t>6.2</w:t>
      </w:r>
      <w:r w:rsidR="00AD51E4">
        <w:rPr>
          <w:rFonts w:cstheme="minorHAnsi"/>
        </w:rPr>
        <w:t>1</w:t>
      </w:r>
      <w:r>
        <w:rPr>
          <w:rFonts w:cstheme="minorHAnsi"/>
        </w:rPr>
        <w:t xml:space="preserve"> </w:t>
      </w:r>
      <w:r w:rsidR="003D31A6" w:rsidRPr="00F23566">
        <w:rPr>
          <w:rFonts w:cstheme="minorHAnsi"/>
        </w:rPr>
        <w:t>The Operator shall promptly communicate any instances where they are unable to fulfil any of the responsibilities outlined in this Agreement to STC for discussion.</w:t>
      </w:r>
    </w:p>
    <w:p w14:paraId="283034C1" w14:textId="77777777" w:rsidR="007A1128" w:rsidRPr="00F23566" w:rsidRDefault="007A1128" w:rsidP="007A1128">
      <w:pPr>
        <w:rPr>
          <w:rFonts w:cstheme="minorHAnsi"/>
          <w:b/>
          <w:bCs/>
        </w:rPr>
      </w:pPr>
      <w:r w:rsidRPr="00F23566">
        <w:rPr>
          <w:rFonts w:cstheme="minorHAnsi"/>
          <w:b/>
          <w:bCs/>
        </w:rPr>
        <w:t>7. Responsibilities of STC</w:t>
      </w:r>
    </w:p>
    <w:p w14:paraId="10F70EF0" w14:textId="2DE8279E" w:rsidR="007A1128" w:rsidRPr="00F23566" w:rsidRDefault="007A1128" w:rsidP="007A1128">
      <w:pPr>
        <w:rPr>
          <w:rFonts w:cstheme="minorHAnsi"/>
        </w:rPr>
      </w:pPr>
      <w:r w:rsidRPr="00F23566">
        <w:rPr>
          <w:rFonts w:cstheme="minorHAnsi"/>
        </w:rPr>
        <w:t>7.1 STC shall be responsible for the maintenance of all grass areas, including playing areas</w:t>
      </w:r>
      <w:r w:rsidR="007A4C9D">
        <w:rPr>
          <w:rFonts w:cstheme="minorHAnsi"/>
        </w:rPr>
        <w:t xml:space="preserve">, </w:t>
      </w:r>
      <w:r w:rsidRPr="00F23566">
        <w:rPr>
          <w:rFonts w:cstheme="minorHAnsi"/>
        </w:rPr>
        <w:t>the upkeep of paths, public seating, perimeter trees, hedging, fencing, and banking.</w:t>
      </w:r>
    </w:p>
    <w:p w14:paraId="1C64749E" w14:textId="62A8B02F" w:rsidR="00F23566" w:rsidRPr="00F23566" w:rsidRDefault="007A1128" w:rsidP="00F23566">
      <w:pPr>
        <w:rPr>
          <w:rFonts w:cstheme="minorHAnsi"/>
        </w:rPr>
      </w:pPr>
      <w:r w:rsidRPr="00F23566">
        <w:rPr>
          <w:rFonts w:cstheme="minorHAnsi"/>
        </w:rPr>
        <w:t>7.</w:t>
      </w:r>
      <w:r w:rsidR="00181F04">
        <w:rPr>
          <w:rFonts w:cstheme="minorHAnsi"/>
        </w:rPr>
        <w:t>2</w:t>
      </w:r>
      <w:r w:rsidRPr="00F23566">
        <w:rPr>
          <w:rFonts w:cstheme="minorHAnsi"/>
        </w:rPr>
        <w:t xml:space="preserve"> </w:t>
      </w:r>
      <w:r w:rsidR="00F23566" w:rsidRPr="00F23566">
        <w:rPr>
          <w:rFonts w:cstheme="minorHAnsi"/>
        </w:rPr>
        <w:t>STC shall provide access to waste disposal facilities and coordinate waste collection schedules with the Operator.</w:t>
      </w:r>
    </w:p>
    <w:p w14:paraId="2507C2E5" w14:textId="48A215A8" w:rsidR="007A1128" w:rsidRPr="00F23566" w:rsidRDefault="007A1128" w:rsidP="007A1128">
      <w:pPr>
        <w:rPr>
          <w:rFonts w:cstheme="minorHAnsi"/>
        </w:rPr>
      </w:pPr>
      <w:r w:rsidRPr="00F23566">
        <w:rPr>
          <w:rFonts w:cstheme="minorHAnsi"/>
        </w:rPr>
        <w:t>7.</w:t>
      </w:r>
      <w:r w:rsidR="00181F04">
        <w:rPr>
          <w:rFonts w:cstheme="minorHAnsi"/>
        </w:rPr>
        <w:t>3</w:t>
      </w:r>
      <w:r w:rsidRPr="00F23566">
        <w:rPr>
          <w:rFonts w:cstheme="minorHAnsi"/>
        </w:rPr>
        <w:t xml:space="preserve"> The STC maintenance team or contracted grounds workers shall have access to the site for cutting the greens at designated times determined by STC, ensuring </w:t>
      </w:r>
      <w:r w:rsidR="00634053">
        <w:rPr>
          <w:rFonts w:cstheme="minorHAnsi"/>
        </w:rPr>
        <w:t>minimal</w:t>
      </w:r>
      <w:r w:rsidRPr="00F23566">
        <w:rPr>
          <w:rFonts w:cstheme="minorHAnsi"/>
        </w:rPr>
        <w:t xml:space="preserve"> hindrance to the operation of the putting greens.</w:t>
      </w:r>
    </w:p>
    <w:p w14:paraId="35CC80B1" w14:textId="7E1F6276" w:rsidR="007A1128" w:rsidRPr="00F23566" w:rsidRDefault="007A1128" w:rsidP="007A1128">
      <w:pPr>
        <w:rPr>
          <w:rFonts w:cstheme="minorHAnsi"/>
        </w:rPr>
      </w:pPr>
      <w:r w:rsidRPr="00F23566">
        <w:rPr>
          <w:rFonts w:cstheme="minorHAnsi"/>
        </w:rPr>
        <w:t>7.</w:t>
      </w:r>
      <w:r w:rsidR="00181F04">
        <w:rPr>
          <w:rFonts w:cstheme="minorHAnsi"/>
        </w:rPr>
        <w:t>4</w:t>
      </w:r>
      <w:r w:rsidRPr="00F23566">
        <w:rPr>
          <w:rFonts w:cstheme="minorHAnsi"/>
        </w:rPr>
        <w:t xml:space="preserve"> STC reserves the right, with reasonable notice, for both itself and NNDC (North Norfolk District Council) to enter the site and kiosk for the purposes of compliance with their own obligations, inspections, or maintenance.</w:t>
      </w:r>
    </w:p>
    <w:p w14:paraId="06EA6B30" w14:textId="1203CD5B" w:rsidR="007A1128" w:rsidRPr="00F23566" w:rsidRDefault="007A1128" w:rsidP="007A1128">
      <w:pPr>
        <w:rPr>
          <w:rFonts w:cstheme="minorHAnsi"/>
          <w:b/>
          <w:bCs/>
        </w:rPr>
      </w:pPr>
      <w:r w:rsidRPr="00F23566">
        <w:rPr>
          <w:rFonts w:cstheme="minorHAnsi"/>
          <w:b/>
          <w:bCs/>
        </w:rPr>
        <w:lastRenderedPageBreak/>
        <w:t>8. Termination</w:t>
      </w:r>
    </w:p>
    <w:p w14:paraId="6A1EC26A" w14:textId="27A34809" w:rsidR="007A1128" w:rsidRPr="00F23566" w:rsidRDefault="007A1128" w:rsidP="007A1128">
      <w:pPr>
        <w:rPr>
          <w:rFonts w:cstheme="minorHAnsi"/>
        </w:rPr>
      </w:pPr>
      <w:r w:rsidRPr="00F23566">
        <w:rPr>
          <w:rFonts w:cstheme="minorHAnsi"/>
        </w:rPr>
        <w:t>8.1 Either party may terminate this Seasonal Operator's Licen</w:t>
      </w:r>
      <w:r w:rsidR="00D94F06">
        <w:rPr>
          <w:rFonts w:cstheme="minorHAnsi"/>
        </w:rPr>
        <w:t>c</w:t>
      </w:r>
      <w:r w:rsidRPr="00F23566">
        <w:rPr>
          <w:rFonts w:cstheme="minorHAnsi"/>
        </w:rPr>
        <w:t>e by providing the other party with written notice at least 30 days prior to the desired termination date.</w:t>
      </w:r>
    </w:p>
    <w:p w14:paraId="391547C5" w14:textId="77777777" w:rsidR="007A1128" w:rsidRPr="00F23566" w:rsidRDefault="007A1128" w:rsidP="007A1128">
      <w:pPr>
        <w:rPr>
          <w:rFonts w:cstheme="minorHAnsi"/>
        </w:rPr>
      </w:pPr>
      <w:r w:rsidRPr="00F23566">
        <w:rPr>
          <w:rFonts w:cstheme="minorHAnsi"/>
        </w:rPr>
        <w:t>8.2 STC reserves the right to terminate this Agreement with immediate effect in the event of the Operator's failure to comply with any of the responsibilities outlined in section 6.</w:t>
      </w:r>
    </w:p>
    <w:p w14:paraId="006F17E7" w14:textId="77777777" w:rsidR="007A1128" w:rsidRPr="00F23566" w:rsidRDefault="007A1128" w:rsidP="007A1128">
      <w:pPr>
        <w:rPr>
          <w:rFonts w:cstheme="minorHAnsi"/>
        </w:rPr>
      </w:pPr>
      <w:r w:rsidRPr="00F23566">
        <w:rPr>
          <w:rFonts w:cstheme="minorHAnsi"/>
        </w:rPr>
        <w:t>8.3 Upon termination, the Operator shall remove all owned property from the site and return all keys to STC.</w:t>
      </w:r>
    </w:p>
    <w:p w14:paraId="0513758B" w14:textId="77777777" w:rsidR="007A1128" w:rsidRPr="00F23566" w:rsidRDefault="007A1128" w:rsidP="007A1128">
      <w:pPr>
        <w:rPr>
          <w:rFonts w:cstheme="minorHAnsi"/>
          <w:b/>
          <w:bCs/>
        </w:rPr>
      </w:pPr>
      <w:r w:rsidRPr="00F23566">
        <w:rPr>
          <w:rFonts w:cstheme="minorHAnsi"/>
          <w:b/>
          <w:bCs/>
        </w:rPr>
        <w:t>9. Dispute Resolution</w:t>
      </w:r>
    </w:p>
    <w:p w14:paraId="12ADC5AE" w14:textId="54782B22" w:rsidR="007A1128" w:rsidRPr="00F23566" w:rsidRDefault="007A1128" w:rsidP="007A1128">
      <w:pPr>
        <w:rPr>
          <w:rFonts w:cstheme="minorHAnsi"/>
        </w:rPr>
      </w:pPr>
      <w:r w:rsidRPr="00F23566">
        <w:rPr>
          <w:rFonts w:cstheme="minorHAnsi"/>
        </w:rPr>
        <w:t>9.1 Any disputes arising from this Agreement shall be first resolved through good-faith negotiations between the Operator and STC.</w:t>
      </w:r>
      <w:r w:rsidR="00F23566" w:rsidRPr="00F23566">
        <w:rPr>
          <w:rFonts w:cstheme="minorHAnsi"/>
        </w:rPr>
        <w:t xml:space="preserve"> </w:t>
      </w:r>
      <w:r w:rsidRPr="00F23566">
        <w:rPr>
          <w:rFonts w:cstheme="minorHAnsi"/>
        </w:rPr>
        <w:t>If the Parties are unable to reach a resolution through negotiations, they may seek mediation or pursue legal action to settle the dispute.</w:t>
      </w:r>
    </w:p>
    <w:p w14:paraId="1F0FE037" w14:textId="2C759A16" w:rsidR="007A1128" w:rsidRPr="00F23566" w:rsidRDefault="007A1128" w:rsidP="007A1128">
      <w:pPr>
        <w:rPr>
          <w:rFonts w:cstheme="minorHAnsi"/>
          <w:b/>
          <w:bCs/>
        </w:rPr>
      </w:pPr>
      <w:r w:rsidRPr="00F23566">
        <w:rPr>
          <w:rFonts w:cstheme="minorHAnsi"/>
          <w:b/>
          <w:bCs/>
        </w:rPr>
        <w:t>1</w:t>
      </w:r>
      <w:r w:rsidR="00C768CF">
        <w:rPr>
          <w:rFonts w:cstheme="minorHAnsi"/>
          <w:b/>
          <w:bCs/>
        </w:rPr>
        <w:t>0</w:t>
      </w:r>
      <w:r w:rsidRPr="00F23566">
        <w:rPr>
          <w:rFonts w:cstheme="minorHAnsi"/>
          <w:b/>
          <w:bCs/>
        </w:rPr>
        <w:t>. Entire Agreement</w:t>
      </w:r>
    </w:p>
    <w:p w14:paraId="3F194E16" w14:textId="31508AC9" w:rsidR="007A1128" w:rsidRPr="00F23566" w:rsidRDefault="007A1128" w:rsidP="007A1128">
      <w:pPr>
        <w:rPr>
          <w:rFonts w:cstheme="minorHAnsi"/>
        </w:rPr>
      </w:pPr>
      <w:r w:rsidRPr="00F23566">
        <w:rPr>
          <w:rFonts w:cstheme="minorHAnsi"/>
        </w:rPr>
        <w:t>1</w:t>
      </w:r>
      <w:r w:rsidR="00C768CF">
        <w:rPr>
          <w:rFonts w:cstheme="minorHAnsi"/>
        </w:rPr>
        <w:t>0</w:t>
      </w:r>
      <w:r w:rsidRPr="00F23566">
        <w:rPr>
          <w:rFonts w:cstheme="minorHAnsi"/>
        </w:rPr>
        <w:t>.1 This Seasonal Operator's Licen</w:t>
      </w:r>
      <w:r w:rsidR="0063251E">
        <w:rPr>
          <w:rFonts w:cstheme="minorHAnsi"/>
        </w:rPr>
        <w:t>c</w:t>
      </w:r>
      <w:r w:rsidRPr="00F23566">
        <w:rPr>
          <w:rFonts w:cstheme="minorHAnsi"/>
        </w:rPr>
        <w:t>e constitutes the entire agreement between the Parties and supersedes any previous agreements or understandings, whether written or oral, pertaining to the subject matter.</w:t>
      </w:r>
    </w:p>
    <w:p w14:paraId="48D56CFF" w14:textId="1A75BCD4" w:rsidR="007A1128" w:rsidRPr="00F23566" w:rsidRDefault="007A1128" w:rsidP="007A1128">
      <w:pPr>
        <w:rPr>
          <w:rFonts w:cstheme="minorHAnsi"/>
        </w:rPr>
      </w:pPr>
      <w:r w:rsidRPr="00F23566">
        <w:rPr>
          <w:rFonts w:cstheme="minorHAnsi"/>
        </w:rPr>
        <w:t>1</w:t>
      </w:r>
      <w:r w:rsidR="00C768CF">
        <w:rPr>
          <w:rFonts w:cstheme="minorHAnsi"/>
        </w:rPr>
        <w:t>0</w:t>
      </w:r>
      <w:r w:rsidRPr="00F23566">
        <w:rPr>
          <w:rFonts w:cstheme="minorHAnsi"/>
        </w:rPr>
        <w:t>.2 Any amendments or variations to this Agreement must be made in writing and agreed upon by both Parties.</w:t>
      </w:r>
    </w:p>
    <w:p w14:paraId="14BF42D9" w14:textId="65017828" w:rsidR="008C471B" w:rsidRPr="00D925F3" w:rsidRDefault="00733B83" w:rsidP="007A1128">
      <w:pPr>
        <w:rPr>
          <w:rFonts w:cstheme="minorHAnsi"/>
          <w:b/>
          <w:bCs/>
        </w:rPr>
      </w:pPr>
      <w:r w:rsidRPr="00D925F3">
        <w:rPr>
          <w:rFonts w:cstheme="minorHAnsi"/>
          <w:b/>
          <w:bCs/>
        </w:rPr>
        <w:t>11. CCTV</w:t>
      </w:r>
    </w:p>
    <w:p w14:paraId="2DB66527" w14:textId="7B054E18" w:rsidR="00733B83" w:rsidRPr="00F23566" w:rsidRDefault="00733B83" w:rsidP="007A1128">
      <w:pPr>
        <w:rPr>
          <w:rFonts w:cstheme="minorHAnsi"/>
        </w:rPr>
      </w:pPr>
      <w:r>
        <w:rPr>
          <w:rFonts w:cstheme="minorHAnsi"/>
        </w:rPr>
        <w:t xml:space="preserve">11.1 </w:t>
      </w:r>
      <w:r w:rsidR="00D925F3" w:rsidRPr="00D925F3">
        <w:rPr>
          <w:rFonts w:cstheme="minorHAnsi"/>
        </w:rPr>
        <w:t xml:space="preserve">CCTV is being used at the site to safeguard the asset, operator and security and to </w:t>
      </w:r>
      <w:r w:rsidR="00D925F3">
        <w:rPr>
          <w:rFonts w:cstheme="minorHAnsi"/>
        </w:rPr>
        <w:t>ensure</w:t>
      </w:r>
      <w:r w:rsidR="00D925F3" w:rsidRPr="00D925F3">
        <w:rPr>
          <w:rFonts w:cstheme="minorHAnsi"/>
        </w:rPr>
        <w:t xml:space="preserve"> compliance with the agreement obligations.</w:t>
      </w:r>
    </w:p>
    <w:p w14:paraId="49ECF24D" w14:textId="2A1BFE22" w:rsidR="007A1128" w:rsidRPr="00F23566" w:rsidRDefault="007A1128" w:rsidP="007A1128">
      <w:pPr>
        <w:rPr>
          <w:rFonts w:cstheme="minorHAnsi"/>
        </w:rPr>
      </w:pPr>
      <w:r w:rsidRPr="00F23566">
        <w:rPr>
          <w:rFonts w:cstheme="minorHAnsi"/>
        </w:rPr>
        <w:t>IN WITNESS WHEREOF, the Parties have executed this Seasonal Operators Licen</w:t>
      </w:r>
      <w:r w:rsidR="005F207D">
        <w:rPr>
          <w:rFonts w:cstheme="minorHAnsi"/>
        </w:rPr>
        <w:t>c</w:t>
      </w:r>
      <w:r w:rsidRPr="00F23566">
        <w:rPr>
          <w:rFonts w:cstheme="minorHAnsi"/>
        </w:rPr>
        <w:t>e as of the effective date first written above.</w:t>
      </w:r>
    </w:p>
    <w:p w14:paraId="221846C5" w14:textId="77777777" w:rsidR="007A1128" w:rsidRPr="00F23566" w:rsidRDefault="007A1128" w:rsidP="007A1128">
      <w:pPr>
        <w:rPr>
          <w:rFonts w:cstheme="minorHAnsi"/>
        </w:rPr>
      </w:pPr>
    </w:p>
    <w:p w14:paraId="185FC265" w14:textId="77777777" w:rsidR="007A1128" w:rsidRPr="00F23566" w:rsidRDefault="007A1128" w:rsidP="007A1128">
      <w:pPr>
        <w:rPr>
          <w:rFonts w:cstheme="minorHAnsi"/>
        </w:rPr>
      </w:pPr>
      <w:r w:rsidRPr="00F23566">
        <w:rPr>
          <w:rFonts w:cstheme="minorHAnsi"/>
        </w:rPr>
        <w:t>Sheringham Town Council:</w:t>
      </w:r>
    </w:p>
    <w:p w14:paraId="2CB15377" w14:textId="77777777" w:rsidR="007A1128" w:rsidRPr="00F23566" w:rsidRDefault="007A1128" w:rsidP="007A1128">
      <w:pPr>
        <w:rPr>
          <w:rFonts w:cstheme="minorHAnsi"/>
        </w:rPr>
      </w:pPr>
      <w:r w:rsidRPr="00F23566">
        <w:rPr>
          <w:rFonts w:cstheme="minorHAnsi"/>
        </w:rPr>
        <w:t>_________________________</w:t>
      </w:r>
    </w:p>
    <w:p w14:paraId="29DBCD9B" w14:textId="77777777" w:rsidR="007A1128" w:rsidRPr="00F23566" w:rsidRDefault="007A1128" w:rsidP="007A1128">
      <w:pPr>
        <w:rPr>
          <w:rFonts w:cstheme="minorHAnsi"/>
        </w:rPr>
      </w:pPr>
      <w:r w:rsidRPr="00F23566">
        <w:rPr>
          <w:rFonts w:cstheme="minorHAnsi"/>
        </w:rPr>
        <w:t>[Name]</w:t>
      </w:r>
    </w:p>
    <w:p w14:paraId="706B70D2" w14:textId="77777777" w:rsidR="007A1128" w:rsidRPr="00F23566" w:rsidRDefault="007A1128" w:rsidP="007A1128">
      <w:pPr>
        <w:rPr>
          <w:rFonts w:cstheme="minorHAnsi"/>
        </w:rPr>
      </w:pPr>
      <w:r w:rsidRPr="00F23566">
        <w:rPr>
          <w:rFonts w:cstheme="minorHAnsi"/>
        </w:rPr>
        <w:t>[Title]</w:t>
      </w:r>
    </w:p>
    <w:p w14:paraId="64D42D5C" w14:textId="77777777" w:rsidR="007A1128" w:rsidRPr="00F23566" w:rsidRDefault="007A1128" w:rsidP="007A1128">
      <w:pPr>
        <w:rPr>
          <w:rFonts w:cstheme="minorHAnsi"/>
        </w:rPr>
      </w:pPr>
      <w:r w:rsidRPr="00F23566">
        <w:rPr>
          <w:rFonts w:cstheme="minorHAnsi"/>
        </w:rPr>
        <w:t>[Date]</w:t>
      </w:r>
    </w:p>
    <w:p w14:paraId="3ADD130A" w14:textId="77777777" w:rsidR="007A1128" w:rsidRPr="00F23566" w:rsidRDefault="007A1128" w:rsidP="007A1128">
      <w:pPr>
        <w:rPr>
          <w:rFonts w:cstheme="minorHAnsi"/>
        </w:rPr>
      </w:pPr>
    </w:p>
    <w:p w14:paraId="4E3040B2" w14:textId="77777777" w:rsidR="007A1128" w:rsidRPr="00F23566" w:rsidRDefault="007A1128" w:rsidP="007A1128">
      <w:pPr>
        <w:rPr>
          <w:rFonts w:cstheme="minorHAnsi"/>
        </w:rPr>
      </w:pPr>
      <w:r w:rsidRPr="00F23566">
        <w:rPr>
          <w:rFonts w:cstheme="minorHAnsi"/>
        </w:rPr>
        <w:t>Operator:</w:t>
      </w:r>
    </w:p>
    <w:p w14:paraId="2C2ED33E" w14:textId="77777777" w:rsidR="007A1128" w:rsidRPr="00F23566" w:rsidRDefault="007A1128" w:rsidP="007A1128">
      <w:pPr>
        <w:rPr>
          <w:rFonts w:cstheme="minorHAnsi"/>
        </w:rPr>
      </w:pPr>
      <w:r w:rsidRPr="00F23566">
        <w:rPr>
          <w:rFonts w:cstheme="minorHAnsi"/>
        </w:rPr>
        <w:t>_________________________</w:t>
      </w:r>
    </w:p>
    <w:p w14:paraId="1B6ABE8D" w14:textId="77777777" w:rsidR="007A1128" w:rsidRPr="00F23566" w:rsidRDefault="007A1128" w:rsidP="007A1128">
      <w:pPr>
        <w:rPr>
          <w:rFonts w:cstheme="minorHAnsi"/>
        </w:rPr>
      </w:pPr>
      <w:r w:rsidRPr="00F23566">
        <w:rPr>
          <w:rFonts w:cstheme="minorHAnsi"/>
        </w:rPr>
        <w:t>[Name]</w:t>
      </w:r>
    </w:p>
    <w:p w14:paraId="6946DB51" w14:textId="691CF692" w:rsidR="00AD583E" w:rsidRPr="00F23566" w:rsidRDefault="007A1128" w:rsidP="007A1128">
      <w:pPr>
        <w:rPr>
          <w:rFonts w:cstheme="minorHAnsi"/>
        </w:rPr>
      </w:pPr>
      <w:r w:rsidRPr="00F23566">
        <w:rPr>
          <w:rFonts w:cstheme="minorHAnsi"/>
        </w:rPr>
        <w:t>[Date]</w:t>
      </w:r>
    </w:p>
    <w:sectPr w:rsidR="00AD583E" w:rsidRPr="00F23566" w:rsidSect="007A1128">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A9358" w14:textId="77777777" w:rsidR="0095227E" w:rsidRDefault="0095227E" w:rsidP="007A1128">
      <w:pPr>
        <w:spacing w:after="0" w:line="240" w:lineRule="auto"/>
      </w:pPr>
      <w:r>
        <w:separator/>
      </w:r>
    </w:p>
  </w:endnote>
  <w:endnote w:type="continuationSeparator" w:id="0">
    <w:p w14:paraId="42577241" w14:textId="77777777" w:rsidR="0095227E" w:rsidRDefault="0095227E" w:rsidP="007A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178587"/>
      <w:docPartObj>
        <w:docPartGallery w:val="Page Numbers (Bottom of Page)"/>
        <w:docPartUnique/>
      </w:docPartObj>
    </w:sdtPr>
    <w:sdtEndPr>
      <w:rPr>
        <w:color w:val="7F7F7F" w:themeColor="background1" w:themeShade="7F"/>
        <w:spacing w:val="60"/>
      </w:rPr>
    </w:sdtEndPr>
    <w:sdtContent>
      <w:p w14:paraId="7032CF81" w14:textId="49B17923" w:rsidR="007A1128" w:rsidRDefault="007A1128" w:rsidP="007A1128">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A084C4" w14:textId="77777777" w:rsidR="007A1128" w:rsidRDefault="007A1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1A618" w14:textId="77777777" w:rsidR="0095227E" w:rsidRDefault="0095227E" w:rsidP="007A1128">
      <w:pPr>
        <w:spacing w:after="0" w:line="240" w:lineRule="auto"/>
      </w:pPr>
      <w:r>
        <w:separator/>
      </w:r>
    </w:p>
  </w:footnote>
  <w:footnote w:type="continuationSeparator" w:id="0">
    <w:p w14:paraId="006F338B" w14:textId="77777777" w:rsidR="0095227E" w:rsidRDefault="0095227E" w:rsidP="007A1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28"/>
    <w:rsid w:val="000407F7"/>
    <w:rsid w:val="000A5D37"/>
    <w:rsid w:val="000B21C9"/>
    <w:rsid w:val="000F7C56"/>
    <w:rsid w:val="00145D4C"/>
    <w:rsid w:val="00181F04"/>
    <w:rsid w:val="001E6E2B"/>
    <w:rsid w:val="00235C6B"/>
    <w:rsid w:val="00270959"/>
    <w:rsid w:val="002B13A2"/>
    <w:rsid w:val="002E33AC"/>
    <w:rsid w:val="00372552"/>
    <w:rsid w:val="00384549"/>
    <w:rsid w:val="003D31A6"/>
    <w:rsid w:val="003E33F1"/>
    <w:rsid w:val="00410686"/>
    <w:rsid w:val="00435AA5"/>
    <w:rsid w:val="0045345A"/>
    <w:rsid w:val="004926B2"/>
    <w:rsid w:val="004B7433"/>
    <w:rsid w:val="00535F4A"/>
    <w:rsid w:val="005B48F1"/>
    <w:rsid w:val="005F1143"/>
    <w:rsid w:val="005F207D"/>
    <w:rsid w:val="005F2195"/>
    <w:rsid w:val="00602B29"/>
    <w:rsid w:val="0063251E"/>
    <w:rsid w:val="00634053"/>
    <w:rsid w:val="00695E36"/>
    <w:rsid w:val="006C7B78"/>
    <w:rsid w:val="006F0383"/>
    <w:rsid w:val="006F577C"/>
    <w:rsid w:val="00733B83"/>
    <w:rsid w:val="007419C8"/>
    <w:rsid w:val="007A1128"/>
    <w:rsid w:val="007A4C9D"/>
    <w:rsid w:val="007E73D7"/>
    <w:rsid w:val="0086788E"/>
    <w:rsid w:val="00884A71"/>
    <w:rsid w:val="008C471B"/>
    <w:rsid w:val="008C7DD8"/>
    <w:rsid w:val="00910BC3"/>
    <w:rsid w:val="00931076"/>
    <w:rsid w:val="0095227E"/>
    <w:rsid w:val="00A46CE5"/>
    <w:rsid w:val="00A92287"/>
    <w:rsid w:val="00AA1194"/>
    <w:rsid w:val="00AD51E4"/>
    <w:rsid w:val="00AD583E"/>
    <w:rsid w:val="00B0190B"/>
    <w:rsid w:val="00B20D12"/>
    <w:rsid w:val="00B506B6"/>
    <w:rsid w:val="00B6159D"/>
    <w:rsid w:val="00B74663"/>
    <w:rsid w:val="00B97E82"/>
    <w:rsid w:val="00BE3D62"/>
    <w:rsid w:val="00C01E3F"/>
    <w:rsid w:val="00C51919"/>
    <w:rsid w:val="00C64A0F"/>
    <w:rsid w:val="00C71332"/>
    <w:rsid w:val="00C768CF"/>
    <w:rsid w:val="00C8095A"/>
    <w:rsid w:val="00CA3AAA"/>
    <w:rsid w:val="00CB6D93"/>
    <w:rsid w:val="00CC35AE"/>
    <w:rsid w:val="00D0734E"/>
    <w:rsid w:val="00D073D5"/>
    <w:rsid w:val="00D441F9"/>
    <w:rsid w:val="00D50768"/>
    <w:rsid w:val="00D925F3"/>
    <w:rsid w:val="00D94F06"/>
    <w:rsid w:val="00DF7486"/>
    <w:rsid w:val="00E242C4"/>
    <w:rsid w:val="00E51AE6"/>
    <w:rsid w:val="00E53CE5"/>
    <w:rsid w:val="00E655F3"/>
    <w:rsid w:val="00EF3743"/>
    <w:rsid w:val="00F05BA2"/>
    <w:rsid w:val="00F064B6"/>
    <w:rsid w:val="00F23566"/>
    <w:rsid w:val="00F76277"/>
    <w:rsid w:val="00F87096"/>
    <w:rsid w:val="00F9462B"/>
    <w:rsid w:val="00FB0C94"/>
    <w:rsid w:val="00FB2B49"/>
    <w:rsid w:val="00FB437B"/>
    <w:rsid w:val="00FB47CA"/>
    <w:rsid w:val="00FD3A98"/>
    <w:rsid w:val="00FF6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7278"/>
  <w15:chartTrackingRefBased/>
  <w15:docId w15:val="{5BF5A61A-3BB8-4544-B0CA-01361FEF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1128"/>
    <w:rPr>
      <w:color w:val="0563C1" w:themeColor="hyperlink"/>
      <w:u w:val="single"/>
    </w:rPr>
  </w:style>
  <w:style w:type="paragraph" w:styleId="Header">
    <w:name w:val="header"/>
    <w:basedOn w:val="Normal"/>
    <w:link w:val="HeaderChar"/>
    <w:uiPriority w:val="99"/>
    <w:unhideWhenUsed/>
    <w:rsid w:val="007A1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128"/>
  </w:style>
  <w:style w:type="paragraph" w:styleId="Footer">
    <w:name w:val="footer"/>
    <w:basedOn w:val="Normal"/>
    <w:link w:val="FooterChar"/>
    <w:uiPriority w:val="99"/>
    <w:unhideWhenUsed/>
    <w:rsid w:val="007A1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sheringhamtowncouncil.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heringhamtowncouncil.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heringhamtowncouncil.gov.uk" TargetMode="External"/><Relationship Id="rId4" Type="http://schemas.openxmlformats.org/officeDocument/2006/relationships/styles" Target="styles.xml"/><Relationship Id="rId9" Type="http://schemas.openxmlformats.org/officeDocument/2006/relationships/hyperlink" Target="mailto:info@sheringhamtowncouncil.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7" ma:contentTypeDescription="Create a new document." ma:contentTypeScope="" ma:versionID="9cbed5fe33225fd53c0e39f49c79788f">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90dbee045be90aa60597d7684af6c4e5"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2E077D-C7FB-418C-B648-DC50A8F7D257}">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customXml/itemProps2.xml><?xml version="1.0" encoding="utf-8"?>
<ds:datastoreItem xmlns:ds="http://schemas.openxmlformats.org/officeDocument/2006/customXml" ds:itemID="{89E0342C-48F8-4813-9A2E-50073E645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408AD1-EFD3-4271-B19F-A5776789B1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Ashcroft - Sheringham Town Council</dc:creator>
  <cp:keywords/>
  <dc:description/>
  <cp:lastModifiedBy>Mel Ashcroft - Sheringham Town Council</cp:lastModifiedBy>
  <cp:revision>81</cp:revision>
  <cp:lastPrinted>2023-12-14T11:03:00Z</cp:lastPrinted>
  <dcterms:created xsi:type="dcterms:W3CDTF">2023-12-14T09:43:00Z</dcterms:created>
  <dcterms:modified xsi:type="dcterms:W3CDTF">2023-12-22T10:35:00Z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